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27AB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DB27AB">
        <w:rPr>
          <w:rFonts w:ascii="Times New Roman" w:hAnsi="Times New Roman"/>
          <w:b/>
        </w:rPr>
        <w:t>Протокол</w:t>
      </w:r>
      <w:r w:rsidR="0075145C" w:rsidRPr="00DB27AB">
        <w:rPr>
          <w:rFonts w:ascii="Times New Roman" w:hAnsi="Times New Roman"/>
          <w:b/>
        </w:rPr>
        <w:t xml:space="preserve"> заседания </w:t>
      </w:r>
      <w:r w:rsidR="00FF47A1" w:rsidRPr="00DB27AB">
        <w:rPr>
          <w:rFonts w:ascii="Times New Roman" w:hAnsi="Times New Roman"/>
          <w:b/>
        </w:rPr>
        <w:t>Правления</w:t>
      </w:r>
      <w:r w:rsidR="0075145C" w:rsidRPr="00DB27AB">
        <w:rPr>
          <w:rFonts w:ascii="Times New Roman" w:hAnsi="Times New Roman"/>
          <w:b/>
        </w:rPr>
        <w:t xml:space="preserve"> </w:t>
      </w:r>
    </w:p>
    <w:p w:rsidR="009A7842" w:rsidRPr="00DB27AB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DB27AB">
        <w:rPr>
          <w:rFonts w:ascii="Times New Roman" w:hAnsi="Times New Roman"/>
          <w:b/>
        </w:rPr>
        <w:t>Некоммерческого партнерства</w:t>
      </w:r>
      <w:r w:rsidR="0075145C" w:rsidRPr="00DB27AB">
        <w:rPr>
          <w:rFonts w:ascii="Times New Roman" w:hAnsi="Times New Roman"/>
          <w:b/>
        </w:rPr>
        <w:t xml:space="preserve"> </w:t>
      </w:r>
      <w:r w:rsidRPr="00DB27AB">
        <w:rPr>
          <w:rFonts w:ascii="Times New Roman" w:hAnsi="Times New Roman"/>
          <w:b/>
        </w:rPr>
        <w:t>Арбитражных управляющих «ОРИОН»</w:t>
      </w:r>
    </w:p>
    <w:p w:rsidR="009A7842" w:rsidRPr="00DB27AB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DB27AB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DB27AB">
        <w:rPr>
          <w:rFonts w:ascii="Times New Roman" w:hAnsi="Times New Roman"/>
          <w:b/>
        </w:rPr>
        <w:t>г. Санкт-Петербург</w:t>
      </w:r>
      <w:r w:rsidR="0075145C" w:rsidRPr="00DB27AB">
        <w:rPr>
          <w:rFonts w:ascii="Times New Roman" w:hAnsi="Times New Roman"/>
          <w:b/>
        </w:rPr>
        <w:t xml:space="preserve">                                          </w:t>
      </w:r>
      <w:r w:rsidR="000E26E0" w:rsidRPr="00DB27AB">
        <w:rPr>
          <w:rFonts w:ascii="Times New Roman" w:hAnsi="Times New Roman"/>
          <w:b/>
        </w:rPr>
        <w:t xml:space="preserve">                              </w:t>
      </w:r>
      <w:r w:rsidR="0075145C" w:rsidRPr="00DB27AB">
        <w:rPr>
          <w:rFonts w:ascii="Times New Roman" w:hAnsi="Times New Roman"/>
          <w:b/>
        </w:rPr>
        <w:t xml:space="preserve">  </w:t>
      </w:r>
      <w:r w:rsidR="00130AAC">
        <w:rPr>
          <w:rFonts w:ascii="Times New Roman" w:hAnsi="Times New Roman"/>
          <w:b/>
        </w:rPr>
        <w:t xml:space="preserve">  </w:t>
      </w:r>
      <w:r w:rsidR="0075145C" w:rsidRPr="00DB27AB">
        <w:rPr>
          <w:rFonts w:ascii="Times New Roman" w:hAnsi="Times New Roman"/>
          <w:b/>
        </w:rPr>
        <w:t xml:space="preserve"> </w:t>
      </w:r>
      <w:r w:rsidR="003020A6" w:rsidRPr="00DB27AB">
        <w:rPr>
          <w:rFonts w:ascii="Times New Roman" w:hAnsi="Times New Roman"/>
          <w:b/>
        </w:rPr>
        <w:t xml:space="preserve">  </w:t>
      </w:r>
      <w:r w:rsidR="00CD03C0" w:rsidRPr="00DB27AB">
        <w:rPr>
          <w:rFonts w:ascii="Times New Roman" w:hAnsi="Times New Roman"/>
          <w:b/>
        </w:rPr>
        <w:t>«</w:t>
      </w:r>
      <w:bookmarkStart w:id="0" w:name="_GoBack"/>
      <w:bookmarkEnd w:id="0"/>
      <w:r w:rsidR="00E00554" w:rsidRPr="00DB27AB">
        <w:rPr>
          <w:rFonts w:ascii="Times New Roman" w:hAnsi="Times New Roman"/>
          <w:b/>
        </w:rPr>
        <w:t>16</w:t>
      </w:r>
      <w:r w:rsidRPr="00DB27AB">
        <w:rPr>
          <w:rFonts w:ascii="Times New Roman" w:hAnsi="Times New Roman"/>
          <w:b/>
        </w:rPr>
        <w:t>»</w:t>
      </w:r>
      <w:r w:rsidR="000E26E0" w:rsidRPr="00DB27AB">
        <w:rPr>
          <w:rFonts w:ascii="Times New Roman" w:hAnsi="Times New Roman"/>
          <w:b/>
        </w:rPr>
        <w:t xml:space="preserve"> </w:t>
      </w:r>
      <w:r w:rsidR="001665F8" w:rsidRPr="00DB27AB">
        <w:rPr>
          <w:rFonts w:ascii="Times New Roman" w:hAnsi="Times New Roman"/>
          <w:b/>
        </w:rPr>
        <w:t>дека</w:t>
      </w:r>
      <w:r w:rsidR="00047E60" w:rsidRPr="00DB27AB">
        <w:rPr>
          <w:rFonts w:ascii="Times New Roman" w:hAnsi="Times New Roman"/>
          <w:b/>
        </w:rPr>
        <w:t>бря</w:t>
      </w:r>
      <w:r w:rsidR="00E63683" w:rsidRPr="00DB27AB">
        <w:rPr>
          <w:rFonts w:ascii="Times New Roman" w:hAnsi="Times New Roman"/>
          <w:b/>
        </w:rPr>
        <w:t xml:space="preserve"> </w:t>
      </w:r>
      <w:r w:rsidR="00E64E5C" w:rsidRPr="00DB27AB">
        <w:rPr>
          <w:rFonts w:ascii="Times New Roman" w:hAnsi="Times New Roman"/>
          <w:b/>
        </w:rPr>
        <w:t>2015</w:t>
      </w:r>
      <w:r w:rsidRPr="00DB27AB">
        <w:rPr>
          <w:rFonts w:ascii="Times New Roman" w:hAnsi="Times New Roman"/>
          <w:b/>
        </w:rPr>
        <w:t xml:space="preserve"> года</w:t>
      </w:r>
    </w:p>
    <w:p w:rsidR="00E64E5C" w:rsidRPr="00DB27AB" w:rsidRDefault="001831CB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DB27AB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9F4347">
        <w:rPr>
          <w:rFonts w:ascii="Times New Roman" w:hAnsi="Times New Roman"/>
          <w:color w:val="000000"/>
          <w:shd w:val="clear" w:color="auto" w:fill="FFFFFF"/>
        </w:rPr>
        <w:t>2 часов 3</w:t>
      </w:r>
      <w:r w:rsidR="00E64E5C" w:rsidRPr="00DB27AB">
        <w:rPr>
          <w:rFonts w:ascii="Times New Roman" w:hAnsi="Times New Roman"/>
          <w:color w:val="000000"/>
          <w:shd w:val="clear" w:color="auto" w:fill="FFFFFF"/>
        </w:rPr>
        <w:t>0 минут.</w:t>
      </w:r>
    </w:p>
    <w:p w:rsidR="00E64E5C" w:rsidRPr="00DB27AB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DB27AB">
        <w:rPr>
          <w:rFonts w:ascii="Times New Roman" w:hAnsi="Times New Roman"/>
          <w:color w:val="00000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DB27AB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DB27AB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DB27AB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DB27AB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DB27AB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DB27AB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DB27AB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DB27AB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DB27AB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DB27AB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DB27AB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DB27AB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DB27AB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DB27AB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DB27AB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DB27AB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DB27AB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DB27AB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DB27AB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DB27AB">
        <w:rPr>
          <w:rFonts w:ascii="Times New Roman" w:eastAsia="Times New Roman" w:hAnsi="Times New Roman"/>
        </w:rPr>
        <w:t>ПОВЕСТКА ДНЯ:</w:t>
      </w:r>
    </w:p>
    <w:p w:rsidR="00FF47A1" w:rsidRPr="00DB27AB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531C8F" w:rsidRPr="00DB27AB" w:rsidRDefault="009354CD" w:rsidP="00531C8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B27AB">
        <w:rPr>
          <w:rFonts w:ascii="Times New Roman" w:eastAsia="Times New Roman" w:hAnsi="Times New Roman"/>
          <w:color w:val="000000"/>
        </w:rPr>
        <w:t>Изб</w:t>
      </w:r>
      <w:r w:rsidR="008333E7" w:rsidRPr="00DB27AB">
        <w:rPr>
          <w:rFonts w:ascii="Times New Roman" w:eastAsia="Times New Roman" w:hAnsi="Times New Roman"/>
          <w:color w:val="000000"/>
        </w:rPr>
        <w:t>рани</w:t>
      </w:r>
      <w:r w:rsidR="00B23DC6" w:rsidRPr="00DB27AB">
        <w:rPr>
          <w:rFonts w:ascii="Times New Roman" w:eastAsia="Times New Roman" w:hAnsi="Times New Roman"/>
          <w:color w:val="000000"/>
        </w:rPr>
        <w:t>е</w:t>
      </w:r>
      <w:r w:rsidR="008333E7" w:rsidRPr="00DB27AB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DB27AB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DB27AB">
        <w:rPr>
          <w:rFonts w:ascii="Times New Roman" w:eastAsia="Times New Roman" w:hAnsi="Times New Roman"/>
          <w:color w:val="000000"/>
        </w:rPr>
        <w:t>Правления</w:t>
      </w:r>
      <w:r w:rsidR="00B23DC6"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eastAsia="Times New Roman" w:hAnsi="Times New Roman"/>
          <w:color w:val="000000"/>
        </w:rPr>
        <w:t>НП АУ «ОРИОН».</w:t>
      </w:r>
    </w:p>
    <w:p w:rsidR="00531C8F" w:rsidRPr="00DB27AB" w:rsidRDefault="00A82847" w:rsidP="00531C8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 утверждении</w:t>
      </w:r>
      <w:r w:rsidR="00A63AFC">
        <w:rPr>
          <w:rFonts w:ascii="Times New Roman" w:eastAsia="Times New Roman" w:hAnsi="Times New Roman"/>
          <w:color w:val="000000"/>
        </w:rPr>
        <w:t xml:space="preserve"> новой редакции</w:t>
      </w:r>
      <w:r>
        <w:rPr>
          <w:rFonts w:ascii="Times New Roman" w:eastAsia="Times New Roman" w:hAnsi="Times New Roman"/>
          <w:color w:val="000000"/>
        </w:rPr>
        <w:t xml:space="preserve"> П</w:t>
      </w:r>
      <w:r w:rsidR="00531C8F" w:rsidRPr="00DB27AB">
        <w:rPr>
          <w:rFonts w:ascii="Times New Roman" w:eastAsia="Times New Roman" w:hAnsi="Times New Roman"/>
          <w:color w:val="000000"/>
        </w:rPr>
        <w:t>оложения</w:t>
      </w:r>
      <w:r w:rsidR="00AE6F27" w:rsidRPr="00DB27AB">
        <w:rPr>
          <w:rFonts w:ascii="Times New Roman" w:eastAsia="Times New Roman" w:hAnsi="Times New Roman"/>
          <w:color w:val="000000"/>
        </w:rPr>
        <w:t xml:space="preserve"> </w:t>
      </w:r>
      <w:r w:rsidR="00531C8F" w:rsidRPr="00DB27AB">
        <w:rPr>
          <w:rFonts w:ascii="Times New Roman" w:hAnsi="Times New Roman"/>
        </w:rPr>
        <w:t>о мерах дисциплинарного воздействия, порядке и основаниях их применения, порядке рассмотрения дел о нарушении арбитражными управляющими - членами Некоммерческого партнерства Арбитражных управляющих «ОРИОН» требований Федерального закона «О несостоятельности (банкротстве),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</w:t>
      </w:r>
    </w:p>
    <w:p w:rsidR="00E33FA5" w:rsidRPr="00E33FA5" w:rsidRDefault="00E33FA5" w:rsidP="00DB27A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 </w:t>
      </w:r>
      <w:r w:rsidR="00531C8F" w:rsidRPr="00DB27AB">
        <w:rPr>
          <w:rFonts w:ascii="Times New Roman" w:eastAsia="Times New Roman" w:hAnsi="Times New Roman"/>
          <w:color w:val="000000"/>
        </w:rPr>
        <w:t>утверждении</w:t>
      </w:r>
      <w:r w:rsidR="00A82847">
        <w:rPr>
          <w:rFonts w:ascii="Times New Roman" w:eastAsia="Times New Roman" w:hAnsi="Times New Roman"/>
          <w:color w:val="000000"/>
        </w:rPr>
        <w:t xml:space="preserve"> </w:t>
      </w:r>
      <w:r w:rsidR="00A63AFC">
        <w:rPr>
          <w:rFonts w:ascii="Times New Roman" w:eastAsia="Times New Roman" w:hAnsi="Times New Roman"/>
          <w:color w:val="000000"/>
        </w:rPr>
        <w:t xml:space="preserve">новых редакций </w:t>
      </w:r>
      <w:r w:rsidR="00A82847"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eastAsia="Times New Roman" w:hAnsi="Times New Roman"/>
          <w:color w:val="000000"/>
        </w:rPr>
        <w:t>оложений</w:t>
      </w:r>
      <w:r w:rsidR="00EA1249" w:rsidRPr="00DB27AB">
        <w:rPr>
          <w:rFonts w:ascii="Times New Roman" w:eastAsia="Times New Roman" w:hAnsi="Times New Roman"/>
          <w:color w:val="000000"/>
        </w:rPr>
        <w:t xml:space="preserve"> </w:t>
      </w:r>
      <w:r w:rsidR="00EA1249" w:rsidRPr="00DB27AB">
        <w:rPr>
          <w:rFonts w:ascii="Times New Roman" w:hAnsi="Times New Roman"/>
          <w:bCs/>
          <w:color w:val="000000"/>
        </w:rPr>
        <w:t>об аккредитации</w:t>
      </w:r>
      <w:r w:rsidR="00130AAC">
        <w:rPr>
          <w:rFonts w:ascii="Times New Roman" w:hAnsi="Times New Roman"/>
          <w:bCs/>
          <w:color w:val="000000"/>
        </w:rPr>
        <w:t>:</w:t>
      </w:r>
    </w:p>
    <w:p w:rsidR="00E33FA5" w:rsidRDefault="00E33FA5" w:rsidP="00E33FA5">
      <w:pPr>
        <w:pStyle w:val="a3"/>
        <w:suppressAutoHyphens/>
        <w:spacing w:after="0" w:line="240" w:lineRule="auto"/>
        <w:ind w:left="1422" w:firstLine="70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</w:t>
      </w:r>
      <w:r w:rsidR="00130AAC" w:rsidRPr="00130AAC">
        <w:rPr>
          <w:rFonts w:ascii="Times New Roman" w:eastAsia="Times New Roman" w:hAnsi="Times New Roman"/>
          <w:color w:val="000000"/>
        </w:rPr>
        <w:t xml:space="preserve"> </w:t>
      </w:r>
      <w:r w:rsidR="00130AAC">
        <w:rPr>
          <w:rFonts w:ascii="Times New Roman" w:eastAsia="Times New Roman" w:hAnsi="Times New Roman"/>
          <w:color w:val="000000"/>
        </w:rPr>
        <w:t>Положение</w:t>
      </w:r>
      <w:r w:rsidR="00130AAC" w:rsidRPr="00DB27AB">
        <w:rPr>
          <w:rFonts w:ascii="Times New Roman" w:eastAsia="Times New Roman" w:hAnsi="Times New Roman"/>
          <w:color w:val="000000"/>
        </w:rPr>
        <w:t xml:space="preserve"> </w:t>
      </w:r>
      <w:r w:rsidR="00130AAC" w:rsidRPr="00DB27AB">
        <w:rPr>
          <w:rFonts w:ascii="Times New Roman" w:hAnsi="Times New Roman"/>
          <w:bCs/>
          <w:color w:val="000000"/>
        </w:rPr>
        <w:t>об аккредитации</w:t>
      </w:r>
      <w:r w:rsidR="00130AAC">
        <w:rPr>
          <w:rFonts w:ascii="Times New Roman" w:hAnsi="Times New Roman"/>
          <w:bCs/>
          <w:color w:val="000000"/>
        </w:rPr>
        <w:t xml:space="preserve"> </w:t>
      </w:r>
      <w:r w:rsidR="00EA1249" w:rsidRPr="00DB27AB">
        <w:rPr>
          <w:rFonts w:ascii="Times New Roman" w:hAnsi="Times New Roman"/>
          <w:bCs/>
          <w:color w:val="000000"/>
        </w:rPr>
        <w:t>юридических лиц и индивидуальных предпринимателей при Некоммерческом партнерстве Арбитражных управляющих «ОРИОН»</w:t>
      </w:r>
    </w:p>
    <w:p w:rsidR="00E33FA5" w:rsidRDefault="00E33FA5" w:rsidP="00E33FA5">
      <w:pPr>
        <w:pStyle w:val="a3"/>
        <w:suppressAutoHyphens/>
        <w:spacing w:after="0" w:line="240" w:lineRule="auto"/>
        <w:ind w:left="1422" w:firstLine="70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-</w:t>
      </w:r>
      <w:r w:rsidR="00130AAC" w:rsidRPr="00130AAC">
        <w:rPr>
          <w:rFonts w:ascii="Times New Roman" w:eastAsia="Times New Roman" w:hAnsi="Times New Roman"/>
          <w:color w:val="000000"/>
        </w:rPr>
        <w:t xml:space="preserve"> </w:t>
      </w:r>
      <w:r w:rsidR="00130AAC">
        <w:rPr>
          <w:rFonts w:ascii="Times New Roman" w:eastAsia="Times New Roman" w:hAnsi="Times New Roman"/>
          <w:color w:val="000000"/>
        </w:rPr>
        <w:t>Положение</w:t>
      </w:r>
      <w:r w:rsidR="00130AAC" w:rsidRPr="00DB27AB">
        <w:rPr>
          <w:rFonts w:ascii="Times New Roman" w:eastAsia="Times New Roman" w:hAnsi="Times New Roman"/>
          <w:color w:val="000000"/>
        </w:rPr>
        <w:t xml:space="preserve"> </w:t>
      </w:r>
      <w:r w:rsidR="00130AAC" w:rsidRPr="00DB27AB">
        <w:rPr>
          <w:rFonts w:ascii="Times New Roman" w:hAnsi="Times New Roman"/>
          <w:bCs/>
          <w:color w:val="000000"/>
        </w:rPr>
        <w:t>об аккредитации</w:t>
      </w:r>
      <w:r w:rsidR="00130AAC">
        <w:rPr>
          <w:rFonts w:ascii="Times New Roman" w:hAnsi="Times New Roman"/>
          <w:bCs/>
          <w:color w:val="000000"/>
        </w:rPr>
        <w:t xml:space="preserve"> </w:t>
      </w:r>
      <w:r w:rsidR="00DB27AB" w:rsidRPr="00E33FA5">
        <w:rPr>
          <w:rFonts w:ascii="Times New Roman" w:hAnsi="Times New Roman"/>
        </w:rPr>
        <w:t xml:space="preserve">государственных и негосударственных образовательных организаций высшего образования, </w:t>
      </w:r>
      <w:r w:rsidR="00DB27AB" w:rsidRPr="00E33FA5">
        <w:rPr>
          <w:rFonts w:ascii="Times New Roman" w:hAnsi="Times New Roman"/>
          <w:color w:val="000000" w:themeColor="text1"/>
        </w:rPr>
        <w:t>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 при Некоммерческом партнерстве Арбитражных управляющих «ОРИОН»</w:t>
      </w:r>
      <w:r>
        <w:rPr>
          <w:rFonts w:ascii="Times New Roman" w:hAnsi="Times New Roman"/>
          <w:color w:val="000000" w:themeColor="text1"/>
        </w:rPr>
        <w:t>;</w:t>
      </w:r>
    </w:p>
    <w:p w:rsidR="00531C8F" w:rsidRPr="00E33FA5" w:rsidRDefault="00E33FA5" w:rsidP="00E33FA5">
      <w:pPr>
        <w:pStyle w:val="a3"/>
        <w:suppressAutoHyphens/>
        <w:spacing w:after="0" w:line="240" w:lineRule="auto"/>
        <w:ind w:left="1422" w:firstLine="70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-</w:t>
      </w:r>
      <w:r w:rsidR="00DB27AB" w:rsidRPr="00E33FA5">
        <w:rPr>
          <w:rFonts w:ascii="Times New Roman" w:hAnsi="Times New Roman"/>
          <w:bCs/>
          <w:color w:val="000000"/>
        </w:rPr>
        <w:t xml:space="preserve"> </w:t>
      </w:r>
      <w:r w:rsidR="00130AAC">
        <w:rPr>
          <w:rFonts w:ascii="Times New Roman" w:eastAsia="Times New Roman" w:hAnsi="Times New Roman"/>
          <w:color w:val="000000"/>
        </w:rPr>
        <w:t>Положение</w:t>
      </w:r>
      <w:r w:rsidR="00130AAC" w:rsidRPr="00DB27AB">
        <w:rPr>
          <w:rFonts w:ascii="Times New Roman" w:eastAsia="Times New Roman" w:hAnsi="Times New Roman"/>
          <w:color w:val="000000"/>
        </w:rPr>
        <w:t xml:space="preserve"> </w:t>
      </w:r>
      <w:r w:rsidR="00130AAC" w:rsidRPr="00DB27AB">
        <w:rPr>
          <w:rFonts w:ascii="Times New Roman" w:hAnsi="Times New Roman"/>
          <w:bCs/>
          <w:color w:val="000000"/>
        </w:rPr>
        <w:t>об аккредитации</w:t>
      </w:r>
      <w:r w:rsidR="00130AAC">
        <w:rPr>
          <w:rFonts w:ascii="Times New Roman" w:hAnsi="Times New Roman"/>
          <w:bCs/>
          <w:color w:val="000000"/>
        </w:rPr>
        <w:t xml:space="preserve"> </w:t>
      </w:r>
      <w:r w:rsidR="00DB27AB" w:rsidRPr="00E33FA5">
        <w:rPr>
          <w:rFonts w:ascii="Times New Roman" w:hAnsi="Times New Roman"/>
          <w:bCs/>
          <w:color w:val="000000"/>
        </w:rPr>
        <w:t>операторов электронных площадок при Некоммерческом партнерстве Арбитражных управляющих «ОРИОН»</w:t>
      </w:r>
      <w:r>
        <w:rPr>
          <w:rFonts w:ascii="Times New Roman" w:hAnsi="Times New Roman"/>
          <w:bCs/>
          <w:color w:val="000000"/>
        </w:rPr>
        <w:t>.</w:t>
      </w:r>
    </w:p>
    <w:p w:rsidR="00E33FA5" w:rsidRPr="00DB27AB" w:rsidRDefault="00E33FA5" w:rsidP="00E33FA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 </w:t>
      </w:r>
      <w:r w:rsidRPr="00DB27AB">
        <w:rPr>
          <w:rFonts w:ascii="Times New Roman" w:eastAsia="Times New Roman" w:hAnsi="Times New Roman"/>
          <w:color w:val="000000"/>
        </w:rPr>
        <w:t>утверждении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A63AFC">
        <w:rPr>
          <w:rFonts w:ascii="Times New Roman" w:eastAsia="Times New Roman" w:hAnsi="Times New Roman"/>
          <w:color w:val="000000"/>
        </w:rPr>
        <w:t xml:space="preserve">новой редакции </w:t>
      </w:r>
      <w:r w:rsidR="00130AAC">
        <w:rPr>
          <w:rFonts w:ascii="Times New Roman" w:eastAsia="Times New Roman" w:hAnsi="Times New Roman"/>
          <w:color w:val="000000"/>
        </w:rPr>
        <w:t>Положения о членских взносах Н</w:t>
      </w:r>
      <w:r w:rsidR="00130AAC" w:rsidRPr="00DB27AB">
        <w:rPr>
          <w:rFonts w:ascii="Times New Roman" w:eastAsia="Times New Roman" w:hAnsi="Times New Roman"/>
          <w:color w:val="000000"/>
        </w:rPr>
        <w:t xml:space="preserve">екоммерческого партнерства </w:t>
      </w:r>
      <w:r w:rsidR="00130AAC">
        <w:rPr>
          <w:rFonts w:ascii="Times New Roman" w:eastAsia="Times New Roman" w:hAnsi="Times New Roman"/>
          <w:color w:val="000000"/>
        </w:rPr>
        <w:t>А</w:t>
      </w:r>
      <w:r w:rsidR="00130AAC" w:rsidRPr="00DB27AB">
        <w:rPr>
          <w:rFonts w:ascii="Times New Roman" w:eastAsia="Times New Roman" w:hAnsi="Times New Roman"/>
          <w:color w:val="000000"/>
        </w:rPr>
        <w:t>рбитражных управляющих «ОРИОН»</w:t>
      </w:r>
      <w:r w:rsidR="00130AAC">
        <w:rPr>
          <w:rFonts w:ascii="Times New Roman" w:eastAsia="Times New Roman" w:hAnsi="Times New Roman"/>
          <w:color w:val="000000"/>
        </w:rPr>
        <w:t>,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="0040245F" w:rsidRPr="0040245F">
        <w:rPr>
          <w:rFonts w:ascii="Times New Roman" w:eastAsia="Times New Roman" w:hAnsi="Times New Roman"/>
          <w:color w:val="000000"/>
        </w:rPr>
        <w:t xml:space="preserve">об </w:t>
      </w:r>
      <w:r w:rsidR="0040245F" w:rsidRPr="0040245F">
        <w:rPr>
          <w:rFonts w:ascii="Times New Roman" w:eastAsia="Times New Roman" w:hAnsi="Times New Roman"/>
        </w:rPr>
        <w:t>отмене Положения о тарифах профессиональных членских взносов НП АУ «ОРИОН» от 18.12.2013</w:t>
      </w:r>
    </w:p>
    <w:p w:rsidR="00B62560" w:rsidRPr="005977E8" w:rsidRDefault="00B62560" w:rsidP="005977E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62560" w:rsidRPr="00DB27AB" w:rsidRDefault="00E33FA5" w:rsidP="00E0055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Слушали:</w:t>
      </w:r>
    </w:p>
    <w:p w:rsidR="00B62560" w:rsidRPr="00DB27AB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B27AB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DB27A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DB27AB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DB27A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DB27A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DB27A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DB27A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DB27A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30AAC">
        <w:rPr>
          <w:rFonts w:ascii="Times New Roman" w:eastAsia="Times New Roman" w:hAnsi="Times New Roman"/>
          <w:lang w:eastAsia="ar-SA"/>
        </w:rPr>
        <w:t>Принято решение:</w:t>
      </w:r>
      <w:r w:rsidRPr="00DB27AB">
        <w:rPr>
          <w:rFonts w:ascii="Times New Roman" w:eastAsia="Times New Roman" w:hAnsi="Times New Roman"/>
          <w:lang w:eastAsia="ar-SA"/>
        </w:rPr>
        <w:t xml:space="preserve"> избрать Секретарем заседания Правления НП АУ «ОРИОН» </w:t>
      </w:r>
      <w:r w:rsidRPr="00DB27AB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DB27AB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B27AB">
        <w:rPr>
          <w:rFonts w:ascii="Times New Roman" w:eastAsia="Times New Roman" w:hAnsi="Times New Roman"/>
        </w:rPr>
        <w:lastRenderedPageBreak/>
        <w:t>Слушали:</w:t>
      </w:r>
    </w:p>
    <w:p w:rsidR="00E33FA5" w:rsidRPr="00E33FA5" w:rsidRDefault="005977E8" w:rsidP="00E33FA5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 утверждении </w:t>
      </w:r>
      <w:r w:rsidR="00A63AFC">
        <w:rPr>
          <w:rFonts w:ascii="Times New Roman" w:eastAsia="Times New Roman" w:hAnsi="Times New Roman"/>
          <w:color w:val="000000"/>
        </w:rPr>
        <w:t xml:space="preserve">новой редакции </w:t>
      </w:r>
      <w:r>
        <w:rPr>
          <w:rFonts w:ascii="Times New Roman" w:eastAsia="Times New Roman" w:hAnsi="Times New Roman"/>
          <w:color w:val="000000"/>
        </w:rPr>
        <w:t>П</w:t>
      </w:r>
      <w:r w:rsidR="00EC59F8" w:rsidRPr="00DB27AB">
        <w:rPr>
          <w:rFonts w:ascii="Times New Roman" w:eastAsia="Times New Roman" w:hAnsi="Times New Roman"/>
          <w:color w:val="000000"/>
        </w:rPr>
        <w:t xml:space="preserve">оложения </w:t>
      </w:r>
      <w:r w:rsidR="00EC59F8" w:rsidRPr="00DB27AB">
        <w:rPr>
          <w:rFonts w:ascii="Times New Roman" w:hAnsi="Times New Roman"/>
        </w:rPr>
        <w:t>о мерах дисциплинарного воздействия, порядке и основаниях их применения, порядке рассмотрения дел о нарушении арбитражными управляющими - членами Некоммерческого партнерства Арбитражных управляющих «ОРИОН» требований Федерального закона «О несостоятельности (банкротстве),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</w:t>
      </w:r>
    </w:p>
    <w:p w:rsidR="00E33FA5" w:rsidRPr="00E33FA5" w:rsidRDefault="00E33FA5" w:rsidP="00E33FA5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33FA5" w:rsidRPr="00E33FA5" w:rsidRDefault="00E33FA5" w:rsidP="00130A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E33FA5">
        <w:rPr>
          <w:rFonts w:ascii="Times New Roman" w:eastAsia="Times New Roman" w:hAnsi="Times New Roman"/>
          <w:lang w:eastAsia="ar-SA"/>
        </w:rPr>
        <w:t xml:space="preserve">По </w:t>
      </w:r>
      <w:r w:rsidR="005977E8">
        <w:rPr>
          <w:rFonts w:ascii="Times New Roman" w:eastAsia="Times New Roman" w:hAnsi="Times New Roman"/>
          <w:lang w:eastAsia="ar-SA"/>
        </w:rPr>
        <w:t>второму</w:t>
      </w:r>
      <w:r w:rsidRPr="00E33FA5">
        <w:rPr>
          <w:rFonts w:ascii="Times New Roman" w:eastAsia="Times New Roman" w:hAnsi="Times New Roman"/>
          <w:lang w:eastAsia="ar-SA"/>
        </w:rPr>
        <w:t xml:space="preserve"> вопросу повестки дня выступил Руководитель Аппарата НП АУ «ОРИОН» Желтов П.Г. и предложил </w:t>
      </w:r>
      <w:r>
        <w:rPr>
          <w:rFonts w:ascii="Times New Roman" w:eastAsia="Times New Roman" w:hAnsi="Times New Roman"/>
          <w:color w:val="000000"/>
        </w:rPr>
        <w:t>утвердить</w:t>
      </w:r>
      <w:r w:rsidR="00A63AFC">
        <w:rPr>
          <w:rFonts w:ascii="Times New Roman" w:eastAsia="Times New Roman" w:hAnsi="Times New Roman"/>
          <w:color w:val="000000"/>
        </w:rPr>
        <w:t xml:space="preserve"> новую редакцию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A63AFC"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eastAsia="Times New Roman" w:hAnsi="Times New Roman"/>
          <w:color w:val="000000"/>
        </w:rPr>
        <w:t>оложени</w:t>
      </w:r>
      <w:r w:rsidR="00A63AFC">
        <w:rPr>
          <w:rFonts w:ascii="Times New Roman" w:eastAsia="Times New Roman" w:hAnsi="Times New Roman"/>
          <w:color w:val="000000"/>
        </w:rPr>
        <w:t>я</w:t>
      </w:r>
      <w:r w:rsidRPr="00E33FA5">
        <w:rPr>
          <w:rFonts w:ascii="Times New Roman" w:eastAsia="Times New Roman" w:hAnsi="Times New Roman"/>
          <w:color w:val="000000"/>
        </w:rPr>
        <w:t xml:space="preserve"> </w:t>
      </w:r>
      <w:r w:rsidRPr="00E33FA5">
        <w:rPr>
          <w:rFonts w:ascii="Times New Roman" w:hAnsi="Times New Roman"/>
        </w:rPr>
        <w:t>о мерах дисциплинарного воздействия, порядке и основаниях их применения, порядке рассмотрения дел о нарушении арбитражными управляющими - членами Некоммерческого партнерства Арбитражных управляющих «ОРИОН» требований Федерального закона «О несостоятельности (банкротстве), других федеральных законов, иных нормативно-правовых актов Российской Федерации, федеральных стандартов, стандартов и</w:t>
      </w:r>
      <w:proofErr w:type="gramEnd"/>
      <w:r w:rsidRPr="00E33FA5">
        <w:rPr>
          <w:rFonts w:ascii="Times New Roman" w:hAnsi="Times New Roman"/>
        </w:rPr>
        <w:t xml:space="preserve"> правил профессиональной деятельности.</w:t>
      </w:r>
    </w:p>
    <w:p w:rsidR="00E33FA5" w:rsidRPr="00DB27AB" w:rsidRDefault="00E33FA5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E33FA5" w:rsidRPr="00DB27AB" w:rsidRDefault="00E33FA5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за - 100% </w:t>
      </w:r>
    </w:p>
    <w:p w:rsidR="00E33FA5" w:rsidRPr="00DB27AB" w:rsidRDefault="00E33FA5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E33FA5" w:rsidRPr="00DB27AB" w:rsidRDefault="00E33FA5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E33FA5" w:rsidRPr="00E33FA5" w:rsidRDefault="00E33FA5" w:rsidP="00E33FA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130AAC">
        <w:rPr>
          <w:rFonts w:ascii="Times New Roman" w:eastAsia="Times New Roman" w:hAnsi="Times New Roman"/>
          <w:lang w:eastAsia="ar-SA"/>
        </w:rPr>
        <w:t>Принято решение:</w:t>
      </w:r>
      <w:r w:rsidRPr="00DB27AB">
        <w:rPr>
          <w:rFonts w:ascii="Times New Roman" w:eastAsia="Times New Roman" w:hAnsi="Times New Roman"/>
          <w:lang w:eastAsia="ar-SA"/>
        </w:rPr>
        <w:t xml:space="preserve"> </w:t>
      </w:r>
      <w:r w:rsidR="005977E8">
        <w:rPr>
          <w:rFonts w:ascii="Times New Roman" w:eastAsia="Times New Roman" w:hAnsi="Times New Roman"/>
          <w:color w:val="000000"/>
        </w:rPr>
        <w:t>утвердить</w:t>
      </w:r>
      <w:r w:rsidR="00A63AFC">
        <w:rPr>
          <w:rFonts w:ascii="Times New Roman" w:eastAsia="Times New Roman" w:hAnsi="Times New Roman"/>
          <w:color w:val="000000"/>
        </w:rPr>
        <w:t xml:space="preserve"> новую редакцию</w:t>
      </w:r>
      <w:r w:rsidR="005977E8">
        <w:rPr>
          <w:rFonts w:ascii="Times New Roman" w:eastAsia="Times New Roman" w:hAnsi="Times New Roman"/>
          <w:color w:val="000000"/>
        </w:rPr>
        <w:t xml:space="preserve"> П</w:t>
      </w:r>
      <w:r>
        <w:rPr>
          <w:rFonts w:ascii="Times New Roman" w:eastAsia="Times New Roman" w:hAnsi="Times New Roman"/>
          <w:color w:val="000000"/>
        </w:rPr>
        <w:t>оложени</w:t>
      </w:r>
      <w:r w:rsidR="00A63AFC">
        <w:rPr>
          <w:rFonts w:ascii="Times New Roman" w:eastAsia="Times New Roman" w:hAnsi="Times New Roman"/>
          <w:color w:val="000000"/>
        </w:rPr>
        <w:t xml:space="preserve">я </w:t>
      </w:r>
      <w:r w:rsidRPr="00E33FA5">
        <w:rPr>
          <w:rFonts w:ascii="Times New Roman" w:hAnsi="Times New Roman"/>
        </w:rPr>
        <w:t>о мерах дисциплинарного воздействия, порядке и основаниях их применения, порядке рассмотрения дел о нарушении арбитражными управляющими - членами Некоммерческого партнерства Арбитражных управляющих «ОРИОН» требований Федерального закона «О несостоятельности (банкротстве),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</w:t>
      </w:r>
    </w:p>
    <w:p w:rsidR="00130AAC" w:rsidRDefault="00130AAC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E33FA5" w:rsidRDefault="00E33FA5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Слушали:</w:t>
      </w:r>
    </w:p>
    <w:p w:rsidR="00130AAC" w:rsidRPr="00130AAC" w:rsidRDefault="00E33FA5" w:rsidP="00130AA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130AAC">
        <w:rPr>
          <w:rFonts w:ascii="Times New Roman" w:eastAsia="Times New Roman" w:hAnsi="Times New Roman"/>
          <w:color w:val="000000"/>
        </w:rPr>
        <w:t>3.</w:t>
      </w:r>
      <w:r w:rsidRPr="00130AAC">
        <w:rPr>
          <w:rFonts w:ascii="Times New Roman" w:eastAsia="Times New Roman" w:hAnsi="Times New Roman"/>
          <w:color w:val="000000"/>
        </w:rPr>
        <w:tab/>
      </w:r>
      <w:r w:rsidR="00130AAC" w:rsidRPr="00130AAC">
        <w:rPr>
          <w:rFonts w:ascii="Times New Roman" w:eastAsia="Times New Roman" w:hAnsi="Times New Roman"/>
          <w:color w:val="000000"/>
        </w:rPr>
        <w:t>Об утверждении</w:t>
      </w:r>
      <w:r w:rsidR="0040245F">
        <w:rPr>
          <w:rFonts w:ascii="Times New Roman" w:eastAsia="Times New Roman" w:hAnsi="Times New Roman"/>
          <w:color w:val="000000"/>
        </w:rPr>
        <w:t xml:space="preserve"> новых редакций</w:t>
      </w:r>
      <w:r w:rsidR="00130AAC" w:rsidRPr="00130AAC">
        <w:rPr>
          <w:rFonts w:ascii="Times New Roman" w:eastAsia="Times New Roman" w:hAnsi="Times New Roman"/>
          <w:color w:val="000000"/>
        </w:rPr>
        <w:t xml:space="preserve"> Положений </w:t>
      </w:r>
      <w:r w:rsidR="00130AAC" w:rsidRPr="00130AAC">
        <w:rPr>
          <w:rFonts w:ascii="Times New Roman" w:hAnsi="Times New Roman"/>
          <w:bCs/>
          <w:color w:val="000000"/>
        </w:rPr>
        <w:t>об аккредитации:</w:t>
      </w:r>
    </w:p>
    <w:p w:rsidR="00130AAC" w:rsidRDefault="00130AAC" w:rsidP="0040245F">
      <w:pPr>
        <w:pStyle w:val="a3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</w:t>
      </w:r>
      <w:r w:rsidRPr="00130AAC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юридических лиц и индивидуальных предпринимателей при Некоммерческом партнерстве Арбитражных управляющих «ОРИОН»</w:t>
      </w:r>
    </w:p>
    <w:p w:rsidR="00130AAC" w:rsidRDefault="00130AAC" w:rsidP="0040245F">
      <w:pPr>
        <w:pStyle w:val="a3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-</w:t>
      </w:r>
      <w:r w:rsidRPr="00130AAC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E33FA5">
        <w:rPr>
          <w:rFonts w:ascii="Times New Roman" w:hAnsi="Times New Roman"/>
        </w:rPr>
        <w:t xml:space="preserve">государственных и негосударственных образовательных организаций высшего образования, </w:t>
      </w:r>
      <w:r w:rsidRPr="00E33FA5">
        <w:rPr>
          <w:rFonts w:ascii="Times New Roman" w:hAnsi="Times New Roman"/>
          <w:color w:val="000000" w:themeColor="text1"/>
        </w:rPr>
        <w:t>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 при Некоммерческом партнерстве Арбитражных управляющих «ОРИОН»</w:t>
      </w:r>
      <w:r>
        <w:rPr>
          <w:rFonts w:ascii="Times New Roman" w:hAnsi="Times New Roman"/>
          <w:color w:val="000000" w:themeColor="text1"/>
        </w:rPr>
        <w:t>;</w:t>
      </w:r>
    </w:p>
    <w:p w:rsidR="00130AAC" w:rsidRPr="00E33FA5" w:rsidRDefault="00130AAC" w:rsidP="0040245F">
      <w:pPr>
        <w:pStyle w:val="a3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-</w:t>
      </w:r>
      <w:r w:rsidRPr="00E33FA5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E33FA5">
        <w:rPr>
          <w:rFonts w:ascii="Times New Roman" w:hAnsi="Times New Roman"/>
          <w:bCs/>
          <w:color w:val="000000"/>
        </w:rPr>
        <w:t>операторов электронных площадок при Некоммерческом партнерстве Арбитражных управляющих «ОРИОН»</w:t>
      </w:r>
      <w:r>
        <w:rPr>
          <w:rFonts w:ascii="Times New Roman" w:hAnsi="Times New Roman"/>
          <w:bCs/>
          <w:color w:val="000000"/>
        </w:rPr>
        <w:t>.</w:t>
      </w:r>
    </w:p>
    <w:p w:rsidR="006C1CCD" w:rsidRPr="00E33FA5" w:rsidRDefault="006C1CCD" w:rsidP="00130AA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33FA5" w:rsidRPr="00E33FA5" w:rsidRDefault="00B62560" w:rsidP="00E33FA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33FA5">
        <w:rPr>
          <w:rFonts w:ascii="Times New Roman" w:eastAsia="Times New Roman" w:hAnsi="Times New Roman"/>
        </w:rPr>
        <w:t xml:space="preserve">По </w:t>
      </w:r>
      <w:r w:rsidR="00E33FA5">
        <w:rPr>
          <w:rFonts w:ascii="Times New Roman" w:eastAsia="Times New Roman" w:hAnsi="Times New Roman"/>
        </w:rPr>
        <w:t>третьему</w:t>
      </w:r>
      <w:r w:rsidRPr="00E33FA5">
        <w:rPr>
          <w:rFonts w:ascii="Times New Roman" w:eastAsia="Times New Roman" w:hAnsi="Times New Roman"/>
        </w:rPr>
        <w:t xml:space="preserve"> вопросу повестки дня выступил </w:t>
      </w:r>
      <w:r w:rsidR="00502828" w:rsidRPr="00E33FA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E33FA5">
        <w:rPr>
          <w:rFonts w:ascii="Times New Roman" w:eastAsia="Times New Roman" w:hAnsi="Times New Roman"/>
        </w:rPr>
        <w:t>, который предложил</w:t>
      </w:r>
      <w:r w:rsidR="00E00554" w:rsidRPr="00E33FA5">
        <w:rPr>
          <w:rFonts w:ascii="Times New Roman" w:eastAsia="Times New Roman" w:hAnsi="Times New Roman"/>
        </w:rPr>
        <w:t xml:space="preserve"> </w:t>
      </w:r>
      <w:r w:rsidR="006C1CCD">
        <w:rPr>
          <w:rFonts w:ascii="Times New Roman" w:eastAsia="Times New Roman" w:hAnsi="Times New Roman"/>
          <w:color w:val="000000"/>
        </w:rPr>
        <w:t xml:space="preserve">утвердить </w:t>
      </w:r>
      <w:r w:rsidR="00A63AFC">
        <w:rPr>
          <w:rFonts w:ascii="Times New Roman" w:eastAsia="Times New Roman" w:hAnsi="Times New Roman"/>
          <w:color w:val="000000"/>
        </w:rPr>
        <w:t xml:space="preserve">новые редакции </w:t>
      </w:r>
      <w:r w:rsidR="006C1CCD">
        <w:rPr>
          <w:rFonts w:ascii="Times New Roman" w:eastAsia="Times New Roman" w:hAnsi="Times New Roman"/>
          <w:color w:val="000000"/>
        </w:rPr>
        <w:t>П</w:t>
      </w:r>
      <w:r w:rsidR="00E33FA5">
        <w:rPr>
          <w:rFonts w:ascii="Times New Roman" w:eastAsia="Times New Roman" w:hAnsi="Times New Roman"/>
          <w:color w:val="000000"/>
        </w:rPr>
        <w:t>оложени</w:t>
      </w:r>
      <w:r w:rsidR="00A63AFC">
        <w:rPr>
          <w:rFonts w:ascii="Times New Roman" w:eastAsia="Times New Roman" w:hAnsi="Times New Roman"/>
          <w:color w:val="000000"/>
        </w:rPr>
        <w:t>й</w:t>
      </w:r>
      <w:r w:rsidR="00E33FA5">
        <w:rPr>
          <w:rFonts w:ascii="Times New Roman" w:eastAsia="Times New Roman" w:hAnsi="Times New Roman"/>
          <w:color w:val="000000"/>
        </w:rPr>
        <w:t xml:space="preserve"> </w:t>
      </w:r>
      <w:r w:rsidR="00E33FA5" w:rsidRPr="00E33FA5">
        <w:rPr>
          <w:rFonts w:ascii="Times New Roman" w:hAnsi="Times New Roman"/>
          <w:bCs/>
          <w:color w:val="000000"/>
        </w:rPr>
        <w:t>об аккредитации</w:t>
      </w:r>
      <w:r w:rsidR="0040245F">
        <w:rPr>
          <w:rFonts w:ascii="Times New Roman" w:hAnsi="Times New Roman"/>
          <w:bCs/>
          <w:color w:val="000000"/>
        </w:rPr>
        <w:t>:</w:t>
      </w:r>
      <w:r w:rsidR="00E33FA5" w:rsidRPr="00E33FA5">
        <w:rPr>
          <w:rFonts w:ascii="Times New Roman" w:hAnsi="Times New Roman"/>
          <w:bCs/>
          <w:color w:val="000000"/>
        </w:rPr>
        <w:t xml:space="preserve"> </w:t>
      </w:r>
    </w:p>
    <w:p w:rsidR="0040245F" w:rsidRDefault="0040245F" w:rsidP="0040245F">
      <w:pPr>
        <w:pStyle w:val="a3"/>
        <w:suppressAutoHyphens/>
        <w:spacing w:after="0" w:line="240" w:lineRule="auto"/>
        <w:ind w:left="567"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>- 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юридических лиц и индивидуальных предпринимателей при Некоммерческом партнерстве Арбитражных управляющих «ОРИОН»</w:t>
      </w:r>
    </w:p>
    <w:p w:rsidR="0040245F" w:rsidRDefault="0040245F" w:rsidP="0040245F">
      <w:pPr>
        <w:pStyle w:val="a3"/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-</w:t>
      </w:r>
      <w:r w:rsidRPr="00130AAC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E33FA5">
        <w:rPr>
          <w:rFonts w:ascii="Times New Roman" w:hAnsi="Times New Roman"/>
        </w:rPr>
        <w:t xml:space="preserve">государственных и негосударственных образовательных организаций высшего образования, </w:t>
      </w:r>
      <w:r w:rsidRPr="00E33FA5">
        <w:rPr>
          <w:rFonts w:ascii="Times New Roman" w:hAnsi="Times New Roman"/>
          <w:color w:val="000000" w:themeColor="text1"/>
        </w:rPr>
        <w:t>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 при Некоммерческом партнерстве Арбитражных управляющих «ОРИОН»</w:t>
      </w:r>
      <w:r>
        <w:rPr>
          <w:rFonts w:ascii="Times New Roman" w:hAnsi="Times New Roman"/>
          <w:color w:val="000000" w:themeColor="text1"/>
        </w:rPr>
        <w:t>;</w:t>
      </w:r>
    </w:p>
    <w:p w:rsidR="0040245F" w:rsidRPr="00E33FA5" w:rsidRDefault="0040245F" w:rsidP="0040245F">
      <w:pPr>
        <w:pStyle w:val="a3"/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-</w:t>
      </w:r>
      <w:r w:rsidRPr="00E33FA5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E33FA5">
        <w:rPr>
          <w:rFonts w:ascii="Times New Roman" w:hAnsi="Times New Roman"/>
          <w:bCs/>
          <w:color w:val="000000"/>
        </w:rPr>
        <w:t>операторов электронных площадок при Некоммерческом партнерстве Арбитражных управляющих «ОРИОН»</w:t>
      </w:r>
      <w:r>
        <w:rPr>
          <w:rFonts w:ascii="Times New Roman" w:hAnsi="Times New Roman"/>
          <w:bCs/>
          <w:color w:val="000000"/>
        </w:rPr>
        <w:t>.</w:t>
      </w:r>
    </w:p>
    <w:p w:rsidR="00B62560" w:rsidRPr="00E33FA5" w:rsidRDefault="00B62560" w:rsidP="00E33FA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33FA5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DB27A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DB27A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E00554" w:rsidRPr="00DB27AB" w:rsidRDefault="00B62560" w:rsidP="00E005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B27AB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40245F" w:rsidRPr="00E33FA5" w:rsidRDefault="00B62560" w:rsidP="004024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40245F">
        <w:rPr>
          <w:rFonts w:ascii="Times New Roman" w:eastAsia="Times New Roman" w:hAnsi="Times New Roman"/>
          <w:lang w:eastAsia="ar-SA"/>
        </w:rPr>
        <w:t>Принято решение</w:t>
      </w:r>
      <w:r w:rsidR="00E33FA5" w:rsidRPr="0040245F">
        <w:rPr>
          <w:rFonts w:ascii="Times New Roman" w:eastAsia="Times New Roman" w:hAnsi="Times New Roman"/>
          <w:color w:val="000000"/>
        </w:rPr>
        <w:t xml:space="preserve"> </w:t>
      </w:r>
      <w:r w:rsidR="00E33FA5">
        <w:rPr>
          <w:rFonts w:ascii="Times New Roman" w:eastAsia="Times New Roman" w:hAnsi="Times New Roman"/>
          <w:color w:val="000000"/>
        </w:rPr>
        <w:t xml:space="preserve">утвердить </w:t>
      </w:r>
      <w:r w:rsidR="0040245F">
        <w:rPr>
          <w:rFonts w:ascii="Times New Roman" w:eastAsia="Times New Roman" w:hAnsi="Times New Roman"/>
          <w:color w:val="000000"/>
        </w:rPr>
        <w:t xml:space="preserve">новые редакции Положений </w:t>
      </w:r>
      <w:r w:rsidR="0040245F" w:rsidRPr="00E33FA5">
        <w:rPr>
          <w:rFonts w:ascii="Times New Roman" w:hAnsi="Times New Roman"/>
          <w:bCs/>
          <w:color w:val="000000"/>
        </w:rPr>
        <w:t>об аккредитации</w:t>
      </w:r>
      <w:r w:rsidR="0040245F">
        <w:rPr>
          <w:rFonts w:ascii="Times New Roman" w:hAnsi="Times New Roman"/>
          <w:bCs/>
          <w:color w:val="000000"/>
        </w:rPr>
        <w:t>:</w:t>
      </w:r>
      <w:r w:rsidR="0040245F" w:rsidRPr="00E33FA5">
        <w:rPr>
          <w:rFonts w:ascii="Times New Roman" w:hAnsi="Times New Roman"/>
          <w:bCs/>
          <w:color w:val="000000"/>
        </w:rPr>
        <w:t xml:space="preserve"> </w:t>
      </w:r>
    </w:p>
    <w:p w:rsidR="0040245F" w:rsidRDefault="0040245F" w:rsidP="0040245F">
      <w:pPr>
        <w:pStyle w:val="a3"/>
        <w:suppressAutoHyphens/>
        <w:spacing w:after="0" w:line="240" w:lineRule="auto"/>
        <w:ind w:left="567"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>- 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юридических лиц и индивидуальных предпринимателей при Некоммерческом партнерстве Арбитражных управляющих «ОРИОН»</w:t>
      </w:r>
    </w:p>
    <w:p w:rsidR="0040245F" w:rsidRDefault="0040245F" w:rsidP="0040245F">
      <w:pPr>
        <w:pStyle w:val="a3"/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lastRenderedPageBreak/>
        <w:t>-</w:t>
      </w:r>
      <w:r w:rsidRPr="00130AAC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E33FA5">
        <w:rPr>
          <w:rFonts w:ascii="Times New Roman" w:hAnsi="Times New Roman"/>
        </w:rPr>
        <w:t xml:space="preserve">государственных и негосударственных образовательных организаций высшего образования, </w:t>
      </w:r>
      <w:r w:rsidRPr="00E33FA5">
        <w:rPr>
          <w:rFonts w:ascii="Times New Roman" w:hAnsi="Times New Roman"/>
          <w:color w:val="000000" w:themeColor="text1"/>
        </w:rPr>
        <w:t>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 при Некоммерческом партнерстве Арбитражных управляющих «ОРИОН»</w:t>
      </w:r>
      <w:r>
        <w:rPr>
          <w:rFonts w:ascii="Times New Roman" w:hAnsi="Times New Roman"/>
          <w:color w:val="000000" w:themeColor="text1"/>
        </w:rPr>
        <w:t>;</w:t>
      </w:r>
    </w:p>
    <w:p w:rsidR="0040245F" w:rsidRPr="00E33FA5" w:rsidRDefault="0040245F" w:rsidP="0040245F">
      <w:pPr>
        <w:pStyle w:val="a3"/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-</w:t>
      </w:r>
      <w:r w:rsidRPr="00E33FA5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Положение</w:t>
      </w:r>
      <w:r w:rsidRPr="00DB27AB">
        <w:rPr>
          <w:rFonts w:ascii="Times New Roman" w:eastAsia="Times New Roman" w:hAnsi="Times New Roman"/>
          <w:color w:val="000000"/>
        </w:rPr>
        <w:t xml:space="preserve"> </w:t>
      </w:r>
      <w:r w:rsidRPr="00DB27AB">
        <w:rPr>
          <w:rFonts w:ascii="Times New Roman" w:hAnsi="Times New Roman"/>
          <w:bCs/>
          <w:color w:val="000000"/>
        </w:rPr>
        <w:t>об аккредитации</w:t>
      </w:r>
      <w:r>
        <w:rPr>
          <w:rFonts w:ascii="Times New Roman" w:hAnsi="Times New Roman"/>
          <w:bCs/>
          <w:color w:val="000000"/>
        </w:rPr>
        <w:t xml:space="preserve"> </w:t>
      </w:r>
      <w:r w:rsidRPr="00E33FA5">
        <w:rPr>
          <w:rFonts w:ascii="Times New Roman" w:hAnsi="Times New Roman"/>
          <w:bCs/>
          <w:color w:val="000000"/>
        </w:rPr>
        <w:t>операторов электронных площадок при Некоммерческом партнерстве Арбитражных управляющих «ОРИОН»</w:t>
      </w:r>
      <w:r>
        <w:rPr>
          <w:rFonts w:ascii="Times New Roman" w:hAnsi="Times New Roman"/>
          <w:bCs/>
          <w:color w:val="000000"/>
        </w:rPr>
        <w:t>.</w:t>
      </w:r>
    </w:p>
    <w:p w:rsidR="00E33FA5" w:rsidRDefault="00E33FA5" w:rsidP="0040245F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E33FA5" w:rsidRDefault="00E33FA5" w:rsidP="00E33FA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Слушали:</w:t>
      </w:r>
    </w:p>
    <w:p w:rsidR="0040245F" w:rsidRPr="0040245F" w:rsidRDefault="0040245F" w:rsidP="0040245F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40245F">
        <w:rPr>
          <w:rFonts w:ascii="Times New Roman" w:eastAsia="Times New Roman" w:hAnsi="Times New Roman"/>
          <w:color w:val="000000"/>
        </w:rPr>
        <w:t>Об утверждении новой редакции Положения о членских взносах Некоммерческого партнерства Арбитражных управляющих «ОРИОН»,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40245F">
        <w:rPr>
          <w:rFonts w:ascii="Times New Roman" w:eastAsia="Times New Roman" w:hAnsi="Times New Roman"/>
          <w:color w:val="000000"/>
        </w:rPr>
        <w:t xml:space="preserve">об </w:t>
      </w:r>
      <w:r w:rsidRPr="0040245F">
        <w:rPr>
          <w:rFonts w:ascii="Times New Roman" w:eastAsia="Times New Roman" w:hAnsi="Times New Roman"/>
        </w:rPr>
        <w:t>отмене Положения о тарифах профессиональных членских взносов НП АУ «ОРИОН» от 18.12.2013</w:t>
      </w:r>
    </w:p>
    <w:p w:rsidR="0040245F" w:rsidRPr="0040245F" w:rsidRDefault="0040245F" w:rsidP="00E33FA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0245F" w:rsidRPr="0040245F" w:rsidRDefault="00E33FA5" w:rsidP="0040245F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40245F">
        <w:rPr>
          <w:rFonts w:ascii="Times New Roman" w:eastAsia="Times New Roman" w:hAnsi="Times New Roman"/>
          <w:lang w:eastAsia="ar-SA"/>
        </w:rPr>
        <w:t>По четвертому вопросу повестки дня выступил Руководитель Аппарата НП АУ «ОРИОН» Желтов П.Г. и предложил</w:t>
      </w:r>
      <w:r w:rsidR="0040245F" w:rsidRPr="0040245F">
        <w:rPr>
          <w:rFonts w:ascii="Times New Roman" w:eastAsia="Times New Roman" w:hAnsi="Times New Roman"/>
          <w:lang w:eastAsia="ar-SA"/>
        </w:rPr>
        <w:t xml:space="preserve"> утвердить</w:t>
      </w:r>
      <w:r w:rsidRPr="0040245F">
        <w:rPr>
          <w:rFonts w:ascii="Times New Roman" w:eastAsia="Times New Roman" w:hAnsi="Times New Roman"/>
          <w:lang w:eastAsia="ar-SA"/>
        </w:rPr>
        <w:t xml:space="preserve"> </w:t>
      </w:r>
      <w:r w:rsidR="0040245F" w:rsidRPr="0040245F">
        <w:rPr>
          <w:rFonts w:ascii="Times New Roman" w:eastAsia="Times New Roman" w:hAnsi="Times New Roman"/>
          <w:color w:val="000000"/>
        </w:rPr>
        <w:t xml:space="preserve">новую редакцию Положения о членских взносах Некоммерческого партнерства Арбитражных управляющих «ОРИОН», </w:t>
      </w:r>
      <w:r w:rsidR="0040245F" w:rsidRPr="0040245F">
        <w:rPr>
          <w:rFonts w:ascii="Times New Roman" w:eastAsia="Times New Roman" w:hAnsi="Times New Roman"/>
        </w:rPr>
        <w:t>отменить Положение о тарифах профессиональных членских взносов НП АУ «ОРИОН» от 18.12.2013</w:t>
      </w:r>
    </w:p>
    <w:p w:rsidR="00E33FA5" w:rsidRPr="0040245F" w:rsidRDefault="00E33FA5" w:rsidP="0040245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0245F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E33FA5" w:rsidRPr="0040245F" w:rsidRDefault="00E33FA5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40245F">
        <w:rPr>
          <w:rFonts w:ascii="Times New Roman" w:eastAsia="Times New Roman" w:hAnsi="Times New Roman"/>
          <w:lang w:eastAsia="ar-SA"/>
        </w:rPr>
        <w:t xml:space="preserve">за - 100% </w:t>
      </w:r>
    </w:p>
    <w:p w:rsidR="00E33FA5" w:rsidRPr="0040245F" w:rsidRDefault="00E33FA5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40245F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E33FA5" w:rsidRPr="0040245F" w:rsidRDefault="00E33FA5" w:rsidP="00E33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40245F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E33FA5" w:rsidRPr="0040245F" w:rsidRDefault="00E33FA5" w:rsidP="00E33FA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40245F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40245F" w:rsidRPr="0040245F">
        <w:rPr>
          <w:rFonts w:ascii="Times New Roman" w:eastAsia="Times New Roman" w:hAnsi="Times New Roman"/>
          <w:lang w:eastAsia="ar-SA"/>
        </w:rPr>
        <w:t xml:space="preserve">утвердить </w:t>
      </w:r>
      <w:r w:rsidR="0040245F" w:rsidRPr="0040245F">
        <w:rPr>
          <w:rFonts w:ascii="Times New Roman" w:eastAsia="Times New Roman" w:hAnsi="Times New Roman"/>
          <w:color w:val="000000"/>
        </w:rPr>
        <w:t xml:space="preserve">новую редакцию Положения о членских взносах Некоммерческого партнерства Арбитражных управляющих «ОРИОН», </w:t>
      </w:r>
      <w:r w:rsidR="0040245F" w:rsidRPr="0040245F">
        <w:rPr>
          <w:rFonts w:ascii="Times New Roman" w:eastAsia="Times New Roman" w:hAnsi="Times New Roman"/>
        </w:rPr>
        <w:t>отменить Положение о тарифах профессиональных членских взносов НП АУ «ОРИОН» от 18.12.2013</w:t>
      </w:r>
    </w:p>
    <w:p w:rsidR="00E33FA5" w:rsidRDefault="00E33FA5" w:rsidP="00E33FA5">
      <w:pPr>
        <w:pStyle w:val="a3"/>
        <w:suppressAutoHyphens/>
        <w:spacing w:after="0" w:line="240" w:lineRule="auto"/>
        <w:ind w:left="1422" w:firstLine="702"/>
        <w:jc w:val="both"/>
        <w:rPr>
          <w:rFonts w:ascii="Times New Roman" w:hAnsi="Times New Roman"/>
          <w:bCs/>
          <w:color w:val="000000"/>
        </w:rPr>
      </w:pPr>
    </w:p>
    <w:p w:rsidR="00E33FA5" w:rsidRDefault="00E33FA5" w:rsidP="00E33FA5">
      <w:pPr>
        <w:pStyle w:val="a3"/>
        <w:suppressAutoHyphens/>
        <w:spacing w:after="0" w:line="240" w:lineRule="auto"/>
        <w:ind w:left="1422" w:firstLine="702"/>
        <w:jc w:val="both"/>
        <w:rPr>
          <w:rFonts w:ascii="Times New Roman" w:hAnsi="Times New Roman"/>
          <w:bCs/>
          <w:color w:val="000000"/>
        </w:rPr>
      </w:pPr>
    </w:p>
    <w:p w:rsidR="00E33FA5" w:rsidRDefault="00E33FA5" w:rsidP="00E33FA5">
      <w:pPr>
        <w:pStyle w:val="a3"/>
        <w:suppressAutoHyphens/>
        <w:spacing w:after="0" w:line="240" w:lineRule="auto"/>
        <w:ind w:left="1422" w:firstLine="702"/>
        <w:jc w:val="both"/>
        <w:rPr>
          <w:rFonts w:ascii="Times New Roman" w:hAnsi="Times New Roman"/>
          <w:bCs/>
          <w:color w:val="000000"/>
        </w:rPr>
      </w:pPr>
    </w:p>
    <w:p w:rsidR="00E33FA5" w:rsidRDefault="00E33FA5" w:rsidP="00E33FA5">
      <w:pPr>
        <w:pStyle w:val="a3"/>
        <w:suppressAutoHyphens/>
        <w:spacing w:after="0" w:line="240" w:lineRule="auto"/>
        <w:ind w:left="1422" w:firstLine="702"/>
        <w:jc w:val="both"/>
        <w:rPr>
          <w:rFonts w:ascii="Times New Roman" w:hAnsi="Times New Roman"/>
          <w:bCs/>
          <w:color w:val="000000"/>
        </w:rPr>
      </w:pPr>
    </w:p>
    <w:p w:rsidR="00B62560" w:rsidRPr="00DB27AB" w:rsidRDefault="00DB0699" w:rsidP="00E33FA5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/>
        </w:rPr>
      </w:pPr>
      <w:r w:rsidRPr="00DB27AB">
        <w:rPr>
          <w:rFonts w:ascii="Times New Roman" w:eastAsia="Times New Roman" w:hAnsi="Times New Roman"/>
        </w:rPr>
        <w:t>Председатель Правления</w:t>
      </w:r>
      <w:r w:rsidR="00B62560" w:rsidRPr="00DB27AB">
        <w:rPr>
          <w:rFonts w:ascii="Times New Roman" w:eastAsia="Times New Roman" w:hAnsi="Times New Roman"/>
        </w:rPr>
        <w:t xml:space="preserve"> /______________/ </w:t>
      </w:r>
      <w:r w:rsidRPr="00DB27AB">
        <w:rPr>
          <w:rFonts w:ascii="Times New Roman" w:eastAsia="Times New Roman" w:hAnsi="Times New Roman"/>
        </w:rPr>
        <w:t>Прокофьев С.Г</w:t>
      </w:r>
      <w:r w:rsidR="00B62560" w:rsidRPr="00DB27AB">
        <w:rPr>
          <w:rFonts w:ascii="Times New Roman" w:eastAsia="Times New Roman" w:hAnsi="Times New Roman"/>
        </w:rPr>
        <w:t>.</w:t>
      </w:r>
    </w:p>
    <w:p w:rsidR="00B62560" w:rsidRPr="00DB27AB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DB27AB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DB27AB">
        <w:rPr>
          <w:rFonts w:ascii="Times New Roman" w:eastAsia="Times New Roman" w:hAnsi="Times New Roman"/>
        </w:rPr>
        <w:t xml:space="preserve">Секретарь /___________/ </w:t>
      </w:r>
      <w:r w:rsidR="00DB0699" w:rsidRPr="00DB27AB">
        <w:rPr>
          <w:rFonts w:ascii="Times New Roman" w:eastAsia="Times New Roman" w:hAnsi="Times New Roman"/>
        </w:rPr>
        <w:t>Ковалева И.В.</w:t>
      </w:r>
    </w:p>
    <w:sectPr w:rsidR="009A7842" w:rsidRPr="00DB27AB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FB" w:rsidRDefault="001376FB" w:rsidP="00D916A6">
      <w:pPr>
        <w:spacing w:after="0" w:line="240" w:lineRule="auto"/>
      </w:pPr>
      <w:r>
        <w:separator/>
      </w:r>
    </w:p>
  </w:endnote>
  <w:endnote w:type="continuationSeparator" w:id="0">
    <w:p w:rsidR="001376FB" w:rsidRDefault="001376FB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FB" w:rsidRDefault="001376FB" w:rsidP="00D916A6">
      <w:pPr>
        <w:spacing w:after="0" w:line="240" w:lineRule="auto"/>
      </w:pPr>
      <w:r>
        <w:separator/>
      </w:r>
    </w:p>
  </w:footnote>
  <w:footnote w:type="continuationSeparator" w:id="0">
    <w:p w:rsidR="001376FB" w:rsidRDefault="001376FB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78B"/>
    <w:multiLevelType w:val="hybridMultilevel"/>
    <w:tmpl w:val="BCC08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2826"/>
    <w:multiLevelType w:val="hybridMultilevel"/>
    <w:tmpl w:val="BE6A8E00"/>
    <w:lvl w:ilvl="0" w:tplc="28C8D4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742E0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D76F4"/>
    <w:rsid w:val="000E26E0"/>
    <w:rsid w:val="000F1076"/>
    <w:rsid w:val="000F143E"/>
    <w:rsid w:val="000F62BC"/>
    <w:rsid w:val="00130AAC"/>
    <w:rsid w:val="0013363A"/>
    <w:rsid w:val="001376FB"/>
    <w:rsid w:val="001377B6"/>
    <w:rsid w:val="0014115B"/>
    <w:rsid w:val="001439CB"/>
    <w:rsid w:val="00153E3C"/>
    <w:rsid w:val="001556AE"/>
    <w:rsid w:val="0015630F"/>
    <w:rsid w:val="001665F8"/>
    <w:rsid w:val="0018237C"/>
    <w:rsid w:val="001831CB"/>
    <w:rsid w:val="00184403"/>
    <w:rsid w:val="002050D6"/>
    <w:rsid w:val="00205E32"/>
    <w:rsid w:val="00226785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66B2"/>
    <w:rsid w:val="002D25CA"/>
    <w:rsid w:val="002D5ADE"/>
    <w:rsid w:val="002D5F59"/>
    <w:rsid w:val="002E1674"/>
    <w:rsid w:val="002F6619"/>
    <w:rsid w:val="002F7763"/>
    <w:rsid w:val="003020A6"/>
    <w:rsid w:val="00304E18"/>
    <w:rsid w:val="00311F20"/>
    <w:rsid w:val="0031245F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C00D0"/>
    <w:rsid w:val="0040245F"/>
    <w:rsid w:val="00411445"/>
    <w:rsid w:val="0041700E"/>
    <w:rsid w:val="0042486B"/>
    <w:rsid w:val="00436900"/>
    <w:rsid w:val="004548C4"/>
    <w:rsid w:val="00456DEC"/>
    <w:rsid w:val="004830B3"/>
    <w:rsid w:val="004855EB"/>
    <w:rsid w:val="00490F05"/>
    <w:rsid w:val="004A206F"/>
    <w:rsid w:val="004B0C4B"/>
    <w:rsid w:val="004C18C8"/>
    <w:rsid w:val="004C5C8D"/>
    <w:rsid w:val="004D3FF5"/>
    <w:rsid w:val="004D52F9"/>
    <w:rsid w:val="004E1BB7"/>
    <w:rsid w:val="004E34A1"/>
    <w:rsid w:val="00502828"/>
    <w:rsid w:val="00504F28"/>
    <w:rsid w:val="00531C8F"/>
    <w:rsid w:val="005333DB"/>
    <w:rsid w:val="00536D8C"/>
    <w:rsid w:val="00536E3D"/>
    <w:rsid w:val="0054627B"/>
    <w:rsid w:val="005839DB"/>
    <w:rsid w:val="00594DCA"/>
    <w:rsid w:val="005977E8"/>
    <w:rsid w:val="005A7D22"/>
    <w:rsid w:val="005B1187"/>
    <w:rsid w:val="005E1B4C"/>
    <w:rsid w:val="005E4773"/>
    <w:rsid w:val="005E6442"/>
    <w:rsid w:val="0060438B"/>
    <w:rsid w:val="00623BBE"/>
    <w:rsid w:val="00630193"/>
    <w:rsid w:val="00642E78"/>
    <w:rsid w:val="00667212"/>
    <w:rsid w:val="00673EB0"/>
    <w:rsid w:val="00690CE6"/>
    <w:rsid w:val="00697F69"/>
    <w:rsid w:val="006A63E2"/>
    <w:rsid w:val="006C1CCD"/>
    <w:rsid w:val="006D39A7"/>
    <w:rsid w:val="006E72E4"/>
    <w:rsid w:val="00701E93"/>
    <w:rsid w:val="00747A3A"/>
    <w:rsid w:val="0075145C"/>
    <w:rsid w:val="007608D4"/>
    <w:rsid w:val="0076354C"/>
    <w:rsid w:val="007A5164"/>
    <w:rsid w:val="007B3902"/>
    <w:rsid w:val="007B4675"/>
    <w:rsid w:val="007B7D36"/>
    <w:rsid w:val="007D1164"/>
    <w:rsid w:val="007D116A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9018F"/>
    <w:rsid w:val="008A18C2"/>
    <w:rsid w:val="008A3726"/>
    <w:rsid w:val="008B6B8F"/>
    <w:rsid w:val="008B6DB0"/>
    <w:rsid w:val="008B77EA"/>
    <w:rsid w:val="009354CD"/>
    <w:rsid w:val="009808DE"/>
    <w:rsid w:val="009A1572"/>
    <w:rsid w:val="009A7842"/>
    <w:rsid w:val="009C2778"/>
    <w:rsid w:val="009F4347"/>
    <w:rsid w:val="00A548ED"/>
    <w:rsid w:val="00A63AFC"/>
    <w:rsid w:val="00A64687"/>
    <w:rsid w:val="00A740AC"/>
    <w:rsid w:val="00A76345"/>
    <w:rsid w:val="00A82847"/>
    <w:rsid w:val="00A9509E"/>
    <w:rsid w:val="00AA204D"/>
    <w:rsid w:val="00AA23EE"/>
    <w:rsid w:val="00AA5069"/>
    <w:rsid w:val="00AC5BF2"/>
    <w:rsid w:val="00AD59AD"/>
    <w:rsid w:val="00AE6F27"/>
    <w:rsid w:val="00B05209"/>
    <w:rsid w:val="00B10FDE"/>
    <w:rsid w:val="00B23DC6"/>
    <w:rsid w:val="00B52022"/>
    <w:rsid w:val="00B62560"/>
    <w:rsid w:val="00B72E58"/>
    <w:rsid w:val="00B77FFE"/>
    <w:rsid w:val="00B95593"/>
    <w:rsid w:val="00BE1419"/>
    <w:rsid w:val="00BF7AC3"/>
    <w:rsid w:val="00C12CC1"/>
    <w:rsid w:val="00C20101"/>
    <w:rsid w:val="00C21E36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0C5E"/>
    <w:rsid w:val="00D245B1"/>
    <w:rsid w:val="00D825F4"/>
    <w:rsid w:val="00D8737A"/>
    <w:rsid w:val="00D916A6"/>
    <w:rsid w:val="00DA21E9"/>
    <w:rsid w:val="00DA401D"/>
    <w:rsid w:val="00DB0699"/>
    <w:rsid w:val="00DB27AB"/>
    <w:rsid w:val="00DF2340"/>
    <w:rsid w:val="00DF34AC"/>
    <w:rsid w:val="00E00554"/>
    <w:rsid w:val="00E02C06"/>
    <w:rsid w:val="00E33FA5"/>
    <w:rsid w:val="00E63683"/>
    <w:rsid w:val="00E64E5C"/>
    <w:rsid w:val="00E85611"/>
    <w:rsid w:val="00EA1249"/>
    <w:rsid w:val="00EC4D99"/>
    <w:rsid w:val="00EC59F8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B1A"/>
    <w:rsid w:val="00FF36ED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customStyle="1" w:styleId="ConsPlusTitle">
    <w:name w:val="ConsPlusTitle"/>
    <w:uiPriority w:val="99"/>
    <w:rsid w:val="00531C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F227-4C8D-4448-86C7-9FF854F9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2015-12-23T09:59:00Z</cp:lastPrinted>
  <dcterms:created xsi:type="dcterms:W3CDTF">2015-12-24T11:24:00Z</dcterms:created>
  <dcterms:modified xsi:type="dcterms:W3CDTF">2015-12-24T15:25:00Z</dcterms:modified>
</cp:coreProperties>
</file>