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C3" w:rsidRPr="009055F2" w:rsidRDefault="00FA5C06">
      <w:pPr>
        <w:pStyle w:val="a3"/>
        <w:spacing w:after="0" w:line="100" w:lineRule="atLeast"/>
        <w:jc w:val="center"/>
        <w:rPr>
          <w:rFonts w:ascii="Times New Roman" w:hAnsi="Times New Roman"/>
        </w:rPr>
      </w:pPr>
      <w:r w:rsidRPr="009055F2">
        <w:rPr>
          <w:rFonts w:ascii="Times New Roman" w:hAnsi="Times New Roman"/>
          <w:b/>
        </w:rPr>
        <w:t xml:space="preserve">Протокол заседания Правления </w:t>
      </w:r>
    </w:p>
    <w:p w:rsidR="007611C3" w:rsidRPr="009055F2" w:rsidRDefault="00FA5C06">
      <w:pPr>
        <w:pStyle w:val="a3"/>
        <w:spacing w:after="0" w:line="100" w:lineRule="atLeast"/>
        <w:jc w:val="center"/>
        <w:rPr>
          <w:rFonts w:ascii="Times New Roman" w:hAnsi="Times New Roman"/>
        </w:rPr>
      </w:pPr>
      <w:r w:rsidRPr="009055F2">
        <w:rPr>
          <w:rFonts w:ascii="Times New Roman" w:hAnsi="Times New Roman"/>
          <w:b/>
        </w:rPr>
        <w:t>Некоммерческого партнерства Арбитражных управляющих «ОРИОН»</w:t>
      </w:r>
    </w:p>
    <w:p w:rsidR="007611C3" w:rsidRPr="009055F2" w:rsidRDefault="007611C3">
      <w:pPr>
        <w:pStyle w:val="a3"/>
        <w:spacing w:after="0" w:line="100" w:lineRule="atLeast"/>
        <w:jc w:val="center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  <w:b/>
        </w:rPr>
        <w:t>г. Санкт-Петербург                                                                              «20» апреля 2015 года</w:t>
      </w: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  <w:color w:val="000000"/>
          <w:shd w:val="clear" w:color="auto" w:fill="FFFFFF"/>
        </w:rPr>
        <w:t xml:space="preserve">Время проведения </w:t>
      </w:r>
      <w:r w:rsidR="008E5044" w:rsidRPr="009055F2">
        <w:rPr>
          <w:rFonts w:ascii="Times New Roman" w:hAnsi="Times New Roman"/>
          <w:color w:val="000000"/>
          <w:shd w:val="clear" w:color="auto" w:fill="FFFFFF"/>
        </w:rPr>
        <w:t>заседания</w:t>
      </w:r>
      <w:r w:rsidRPr="009055F2">
        <w:rPr>
          <w:rFonts w:ascii="Times New Roman" w:hAnsi="Times New Roman"/>
          <w:color w:val="000000"/>
          <w:shd w:val="clear" w:color="auto" w:fill="FFFFFF"/>
        </w:rPr>
        <w:t>: 14 часов 00 минут.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  <w:color w:val="000000"/>
          <w:shd w:val="clear" w:color="auto" w:fill="FFFFFF"/>
        </w:rPr>
        <w:t>Место проведения</w:t>
      </w:r>
      <w:r w:rsidR="008E5044" w:rsidRPr="009055F2">
        <w:rPr>
          <w:rFonts w:ascii="Times New Roman" w:hAnsi="Times New Roman"/>
          <w:color w:val="000000"/>
          <w:shd w:val="clear" w:color="auto" w:fill="FFFFFF"/>
        </w:rPr>
        <w:t xml:space="preserve"> заседания</w:t>
      </w:r>
      <w:r w:rsidRPr="009055F2">
        <w:rPr>
          <w:rFonts w:ascii="Times New Roman" w:hAnsi="Times New Roman"/>
          <w:color w:val="000000"/>
          <w:shd w:val="clear" w:color="auto" w:fill="FFFFFF"/>
        </w:rPr>
        <w:t>: гор. Санкт-Петербург, улица Кораблестроителей, дом 30, помещение 118Н.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7611C3" w:rsidRPr="009055F2" w:rsidRDefault="00FA5C06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proofErr w:type="spellStart"/>
      <w:r w:rsidRPr="009055F2">
        <w:rPr>
          <w:rFonts w:ascii="Times New Roman" w:eastAsia="Times New Roman" w:hAnsi="Times New Roman"/>
          <w:color w:val="000000"/>
        </w:rPr>
        <w:t>Желтов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Павел Геннадьевич, </w:t>
      </w:r>
    </w:p>
    <w:p w:rsidR="007611C3" w:rsidRPr="009055F2" w:rsidRDefault="00FA5C06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proofErr w:type="spellStart"/>
      <w:r w:rsidRPr="009055F2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Сергей Владимирович, </w:t>
      </w:r>
    </w:p>
    <w:p w:rsidR="007611C3" w:rsidRPr="009055F2" w:rsidRDefault="00FA5C06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 xml:space="preserve">Курин Андрей Васильевич, </w:t>
      </w:r>
    </w:p>
    <w:p w:rsidR="007611C3" w:rsidRPr="009055F2" w:rsidRDefault="00FA5C06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7611C3" w:rsidRPr="009055F2" w:rsidRDefault="00FA5C06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>Прокофьев Сергей Геннадьевич.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ПОВЕСТКА ДНЯ:</w:t>
      </w:r>
    </w:p>
    <w:p w:rsidR="007611C3" w:rsidRPr="009055F2" w:rsidRDefault="007611C3">
      <w:pPr>
        <w:pStyle w:val="a3"/>
        <w:spacing w:after="0" w:line="100" w:lineRule="atLeast"/>
        <w:ind w:firstLine="567"/>
        <w:rPr>
          <w:rFonts w:ascii="Times New Roman" w:hAnsi="Times New Roman"/>
        </w:rPr>
      </w:pPr>
    </w:p>
    <w:p w:rsidR="007611C3" w:rsidRPr="009055F2" w:rsidRDefault="00FA5C06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color w:val="000000"/>
        </w:rPr>
        <w:t>Избрание Секретаря заседания Правления НП АУ «ОРИОН».</w:t>
      </w:r>
    </w:p>
    <w:p w:rsidR="007611C3" w:rsidRPr="009055F2" w:rsidRDefault="00762FA9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Вопрос о</w:t>
      </w:r>
      <w:r w:rsidR="00FA5C06" w:rsidRPr="009055F2">
        <w:rPr>
          <w:rFonts w:ascii="Times New Roman" w:eastAsia="Times New Roman" w:hAnsi="Times New Roman"/>
        </w:rPr>
        <w:t>б исправлении технической ошибки в протоколе заседания Правления НП АУ «ОРИОН» от 14.04.2015 года.</w:t>
      </w:r>
    </w:p>
    <w:p w:rsidR="007611C3" w:rsidRPr="009055F2" w:rsidRDefault="007611C3">
      <w:pPr>
        <w:pStyle w:val="ac"/>
        <w:spacing w:after="0" w:line="100" w:lineRule="atLeast"/>
        <w:ind w:left="1422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Слушали:</w:t>
      </w:r>
    </w:p>
    <w:p w:rsidR="007611C3" w:rsidRPr="009055F2" w:rsidRDefault="008E5044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1. Вопрос о</w:t>
      </w:r>
      <w:r w:rsidR="00FA5C06" w:rsidRPr="009055F2">
        <w:rPr>
          <w:rFonts w:ascii="Times New Roman" w:eastAsia="Times New Roman" w:hAnsi="Times New Roman"/>
        </w:rPr>
        <w:t>б избрании Секретаря Правления НП АУ «ОРИОН».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и предложил избрать Секретарем заседания Правления НП АУ «ОРИОН» </w:t>
      </w:r>
      <w:proofErr w:type="spellStart"/>
      <w:r w:rsidRPr="009055F2">
        <w:rPr>
          <w:rFonts w:ascii="Times New Roman" w:eastAsia="Times New Roman" w:hAnsi="Times New Roman"/>
          <w:lang w:eastAsia="ru-RU"/>
        </w:rPr>
        <w:t>Желтова</w:t>
      </w:r>
      <w:proofErr w:type="spellEnd"/>
      <w:r w:rsidRPr="009055F2">
        <w:rPr>
          <w:rFonts w:ascii="Times New Roman" w:eastAsia="Times New Roman" w:hAnsi="Times New Roman"/>
          <w:lang w:eastAsia="ru-RU"/>
        </w:rPr>
        <w:t xml:space="preserve"> Павла Геннадьевича.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за - 100%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proofErr w:type="spellStart"/>
      <w:r w:rsidRPr="009055F2">
        <w:rPr>
          <w:rFonts w:ascii="Times New Roman" w:eastAsia="Times New Roman" w:hAnsi="Times New Roman"/>
          <w:lang w:eastAsia="ar-SA"/>
        </w:rPr>
        <w:t>Желтова</w:t>
      </w:r>
      <w:proofErr w:type="spellEnd"/>
      <w:r w:rsidRPr="009055F2">
        <w:rPr>
          <w:rFonts w:ascii="Times New Roman" w:eastAsia="Times New Roman" w:hAnsi="Times New Roman"/>
          <w:lang w:eastAsia="ar-SA"/>
        </w:rPr>
        <w:t xml:space="preserve"> Павла Геннадьевича.</w:t>
      </w:r>
    </w:p>
    <w:p w:rsidR="007611C3" w:rsidRPr="009055F2" w:rsidRDefault="007611C3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Слушали:</w:t>
      </w:r>
    </w:p>
    <w:p w:rsidR="007611C3" w:rsidRPr="009055F2" w:rsidRDefault="008E5044">
      <w:pPr>
        <w:pStyle w:val="ac"/>
        <w:numPr>
          <w:ilvl w:val="0"/>
          <w:numId w:val="3"/>
        </w:numPr>
        <w:tabs>
          <w:tab w:val="left" w:pos="851"/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Вопрос о</w:t>
      </w:r>
      <w:r w:rsidR="00FA5C06" w:rsidRPr="009055F2">
        <w:rPr>
          <w:rFonts w:ascii="Times New Roman" w:eastAsia="Times New Roman" w:hAnsi="Times New Roman"/>
        </w:rPr>
        <w:t>б исправлении технической ошибки в протоколе заседания Правления НП АУ «ОРИОН» от 14.04.2015 года.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По второму вопросу повестки дня выступил Руководитель Аппарата НП АУ «ОРИОН» и сообщил о необходимости исправления технической ошибки в протоколе заседания Правления НП АУ «ОРИОН» от 14.04.2015 года, а именно: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1) во втором вопросе повестки дня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 xml:space="preserve">: «Об исключении </w:t>
      </w:r>
      <w:bookmarkStart w:id="0" w:name="__DdeLink__588_386104394"/>
      <w:r w:rsidRPr="009055F2">
        <w:rPr>
          <w:rFonts w:ascii="Times New Roman" w:eastAsia="Times New Roman" w:hAnsi="Times New Roman"/>
        </w:rPr>
        <w:t xml:space="preserve">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</w:rPr>
        <w:t>Гуляевского</w:t>
      </w:r>
      <w:proofErr w:type="spellEnd"/>
      <w:r w:rsidRPr="009055F2">
        <w:rPr>
          <w:rFonts w:ascii="Times New Roman" w:eastAsia="Times New Roman" w:hAnsi="Times New Roman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</w:rPr>
        <w:t>Лупандина</w:t>
      </w:r>
      <w:proofErr w:type="spellEnd"/>
      <w:r w:rsidRPr="009055F2">
        <w:rPr>
          <w:rFonts w:ascii="Times New Roman" w:eastAsia="Times New Roman" w:hAnsi="Times New Roman"/>
        </w:rPr>
        <w:t xml:space="preserve"> Николая Вячеславовича, </w:t>
      </w:r>
      <w:bookmarkEnd w:id="0"/>
      <w:r w:rsidRPr="009055F2">
        <w:rPr>
          <w:rFonts w:ascii="Times New Roman" w:eastAsia="Times New Roman" w:hAnsi="Times New Roman"/>
        </w:rPr>
        <w:t>из членов НП АУ «ОРИОН»;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eastAsia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2) в п. 2 протокола заседания Правления Партнерства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 xml:space="preserve">: «2. Об исключении 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</w:rPr>
        <w:t>Гуляевского</w:t>
      </w:r>
      <w:proofErr w:type="spellEnd"/>
      <w:r w:rsidRPr="009055F2">
        <w:rPr>
          <w:rFonts w:ascii="Times New Roman" w:eastAsia="Times New Roman" w:hAnsi="Times New Roman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</w:rPr>
        <w:t>Лупандина</w:t>
      </w:r>
      <w:proofErr w:type="spellEnd"/>
      <w:r w:rsidRPr="009055F2">
        <w:rPr>
          <w:rFonts w:ascii="Times New Roman" w:eastAsia="Times New Roman" w:hAnsi="Times New Roman"/>
        </w:rPr>
        <w:t xml:space="preserve"> Николая Вячеславовича, </w:t>
      </w:r>
      <w:r w:rsidRPr="009055F2">
        <w:rPr>
          <w:rFonts w:ascii="Times New Roman" w:hAnsi="Times New Roman"/>
          <w:color w:val="000000"/>
          <w:shd w:val="clear" w:color="auto" w:fill="FFFFFF"/>
        </w:rPr>
        <w:t>из</w:t>
      </w:r>
      <w:r w:rsidRPr="009055F2">
        <w:rPr>
          <w:rFonts w:ascii="Times New Roman" w:eastAsia="Times New Roman" w:hAnsi="Times New Roman"/>
        </w:rPr>
        <w:t xml:space="preserve"> членов НП АУ «ОРИОН».</w:t>
      </w:r>
    </w:p>
    <w:p w:rsidR="008E5044" w:rsidRPr="009055F2" w:rsidRDefault="008E5044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055F2">
        <w:rPr>
          <w:rFonts w:ascii="Times New Roman" w:eastAsia="Times New Roman" w:hAnsi="Times New Roman"/>
        </w:rPr>
        <w:t xml:space="preserve">По второму вопросу повестки дня выступил Руководитель Аппарата НП АУ «ОРИОН», который предложил исключить </w:t>
      </w:r>
      <w:r w:rsidRPr="009055F2">
        <w:rPr>
          <w:rFonts w:ascii="Times New Roman" w:eastAsia="Times New Roman" w:hAnsi="Times New Roman"/>
          <w:color w:val="000000"/>
        </w:rPr>
        <w:t xml:space="preserve">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  <w:color w:val="000000"/>
        </w:rPr>
        <w:t>Гуляевского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  <w:color w:val="000000"/>
        </w:rPr>
        <w:t>Лупандина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Николая Вячеславовича</w:t>
      </w:r>
      <w:r w:rsidR="008E5044" w:rsidRPr="009055F2">
        <w:rPr>
          <w:rFonts w:ascii="Times New Roman" w:eastAsia="Times New Roman" w:hAnsi="Times New Roman"/>
          <w:color w:val="000000"/>
        </w:rPr>
        <w:t xml:space="preserve"> </w:t>
      </w:r>
      <w:r w:rsidRPr="009055F2">
        <w:rPr>
          <w:rFonts w:ascii="Times New Roman" w:eastAsia="Times New Roman" w:hAnsi="Times New Roman"/>
        </w:rPr>
        <w:t xml:space="preserve">из членов НП АУ «ОРИОН» в связи с нарушением вышеперечисленными арбитражными управляющими требований действующего законодательства о банкротстве, не устраненными в установленный срок (отсутствием договора страхования </w:t>
      </w:r>
      <w:r w:rsidRPr="009055F2">
        <w:rPr>
          <w:rFonts w:ascii="Times New Roman" w:eastAsia="Times New Roman" w:hAnsi="Times New Roman"/>
        </w:rPr>
        <w:lastRenderedPageBreak/>
        <w:t>ответственности арбитражного управляющего, отвечающего установленным ст. 24.1 ФЗ «О несостоятельности (банкротстве)» требованиям).</w:t>
      </w:r>
      <w:proofErr w:type="gramEnd"/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Принято решение: исключить </w:t>
      </w:r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  <w:color w:val="000000"/>
          <w:lang w:eastAsia="ar-SA"/>
        </w:rPr>
        <w:t>Гуляевского</w:t>
      </w:r>
      <w:proofErr w:type="spellEnd"/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  <w:color w:val="000000"/>
          <w:lang w:eastAsia="ar-SA"/>
        </w:rPr>
        <w:t>Лупандина</w:t>
      </w:r>
      <w:proofErr w:type="spellEnd"/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 Николая Вячеславовича, </w:t>
      </w:r>
      <w:r w:rsidRPr="009055F2">
        <w:rPr>
          <w:rFonts w:ascii="Times New Roman" w:eastAsia="Times New Roman" w:hAnsi="Times New Roman"/>
        </w:rPr>
        <w:t>из членов НП АУ «ОРИОН».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за - 100%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>Принято решение: исправить техническую ошибку в протоколе заседания Правления НП АУ «ОРИОН» от 14.04.2015г.</w:t>
      </w:r>
      <w:r w:rsidRPr="009055F2">
        <w:rPr>
          <w:rFonts w:ascii="Times New Roman" w:eastAsia="Times New Roman" w:hAnsi="Times New Roman"/>
        </w:rPr>
        <w:t xml:space="preserve"> а именно: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1) во втором вопросе повестки дня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>: «Об исключении</w:t>
      </w:r>
      <w:r w:rsidRPr="009055F2">
        <w:rPr>
          <w:rFonts w:ascii="Times New Roman" w:eastAsia="Times New Roman" w:hAnsi="Times New Roman"/>
          <w:color w:val="000000"/>
        </w:rPr>
        <w:t xml:space="preserve"> 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  <w:color w:val="000000"/>
        </w:rPr>
        <w:t>Гуляевского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Сергея Евгеньевича, </w:t>
      </w:r>
      <w:proofErr w:type="spellStart"/>
      <w:r w:rsidR="008E5044" w:rsidRPr="009055F2">
        <w:rPr>
          <w:rFonts w:ascii="Times New Roman" w:eastAsia="Times New Roman" w:hAnsi="Times New Roman"/>
          <w:color w:val="000000"/>
        </w:rPr>
        <w:t>Лупандина</w:t>
      </w:r>
      <w:proofErr w:type="spellEnd"/>
      <w:r w:rsidR="008E5044" w:rsidRPr="009055F2">
        <w:rPr>
          <w:rFonts w:ascii="Times New Roman" w:eastAsia="Times New Roman" w:hAnsi="Times New Roman"/>
          <w:color w:val="000000"/>
        </w:rPr>
        <w:t xml:space="preserve"> Николая Вячеславовича </w:t>
      </w:r>
      <w:r w:rsidRPr="009055F2">
        <w:rPr>
          <w:rFonts w:ascii="Times New Roman" w:eastAsia="Times New Roman" w:hAnsi="Times New Roman"/>
        </w:rPr>
        <w:t>из членов НП АУ «ОРИОН»;</w:t>
      </w:r>
    </w:p>
    <w:p w:rsidR="007611C3" w:rsidRPr="009055F2" w:rsidRDefault="00FA5C06">
      <w:pPr>
        <w:pStyle w:val="a3"/>
        <w:spacing w:after="0" w:line="100" w:lineRule="atLeast"/>
        <w:ind w:firstLine="567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 xml:space="preserve">2) в п. 2 заседания Правления Партнерства </w:t>
      </w:r>
      <w:r w:rsidR="00762FA9" w:rsidRPr="009055F2">
        <w:rPr>
          <w:rFonts w:ascii="Times New Roman" w:eastAsia="Times New Roman" w:hAnsi="Times New Roman"/>
        </w:rPr>
        <w:t>читать в редакции</w:t>
      </w:r>
      <w:r w:rsidRPr="009055F2">
        <w:rPr>
          <w:rFonts w:ascii="Times New Roman" w:eastAsia="Times New Roman" w:hAnsi="Times New Roman"/>
        </w:rPr>
        <w:t xml:space="preserve">: «2. Об исключении 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</w:rPr>
        <w:t>Гуляевского</w:t>
      </w:r>
      <w:proofErr w:type="spellEnd"/>
      <w:r w:rsidRPr="009055F2">
        <w:rPr>
          <w:rFonts w:ascii="Times New Roman" w:eastAsia="Times New Roman" w:hAnsi="Times New Roman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</w:rPr>
        <w:t>Лупандина</w:t>
      </w:r>
      <w:proofErr w:type="spellEnd"/>
      <w:r w:rsidRPr="009055F2">
        <w:rPr>
          <w:rFonts w:ascii="Times New Roman" w:eastAsia="Times New Roman" w:hAnsi="Times New Roman"/>
        </w:rPr>
        <w:t xml:space="preserve"> Николая Вячеславовича</w:t>
      </w:r>
      <w:r w:rsidRPr="009055F2">
        <w:rPr>
          <w:rFonts w:ascii="Times New Roman" w:eastAsia="Times New Roman" w:hAnsi="Times New Roman"/>
          <w:color w:val="000000"/>
        </w:rPr>
        <w:t xml:space="preserve"> </w:t>
      </w:r>
      <w:r w:rsidRPr="009055F2">
        <w:rPr>
          <w:rFonts w:ascii="Times New Roman" w:hAnsi="Times New Roman"/>
          <w:color w:val="000000"/>
          <w:shd w:val="clear" w:color="auto" w:fill="FFFFFF"/>
        </w:rPr>
        <w:t>из</w:t>
      </w:r>
      <w:r w:rsidRPr="009055F2">
        <w:rPr>
          <w:rFonts w:ascii="Times New Roman" w:eastAsia="Times New Roman" w:hAnsi="Times New Roman"/>
        </w:rPr>
        <w:t xml:space="preserve"> членов НП АУ «ОРИОН».</w:t>
      </w: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055F2">
        <w:rPr>
          <w:rFonts w:ascii="Times New Roman" w:eastAsia="Times New Roman" w:hAnsi="Times New Roman"/>
        </w:rPr>
        <w:t xml:space="preserve">По второму вопросу повестки дня выступил Руководитель Аппарата НП АУ «ОРИОН», который предложил исключить </w:t>
      </w:r>
      <w:r w:rsidRPr="009055F2">
        <w:rPr>
          <w:rFonts w:ascii="Times New Roman" w:eastAsia="Times New Roman" w:hAnsi="Times New Roman"/>
          <w:color w:val="000000"/>
        </w:rPr>
        <w:t xml:space="preserve">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  <w:color w:val="000000"/>
        </w:rPr>
        <w:t>Гуляевского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  <w:color w:val="000000"/>
        </w:rPr>
        <w:t>Лупандина</w:t>
      </w:r>
      <w:proofErr w:type="spellEnd"/>
      <w:r w:rsidRPr="009055F2">
        <w:rPr>
          <w:rFonts w:ascii="Times New Roman" w:eastAsia="Times New Roman" w:hAnsi="Times New Roman"/>
          <w:color w:val="000000"/>
        </w:rPr>
        <w:t xml:space="preserve"> Николая Вячеславовича, </w:t>
      </w:r>
      <w:r w:rsidRPr="009055F2">
        <w:rPr>
          <w:rFonts w:ascii="Times New Roman" w:eastAsia="Times New Roman" w:hAnsi="Times New Roman"/>
        </w:rPr>
        <w:t>из членов НП АУ «ОРИОН» в связи с нарушением вышеперечисленными арбитражными управляющими требований действующего законодательства о банкротстве, не устраненными в установленный срок (отсутствием договора страхования ответственности арбитражного управляющего, отвечающего установленным ст. 24.1 ФЗ «О несостоятельности (банкротстве)» требованиям</w:t>
      </w:r>
      <w:proofErr w:type="gramEnd"/>
      <w:r w:rsidRPr="009055F2">
        <w:rPr>
          <w:rFonts w:ascii="Times New Roman" w:eastAsia="Times New Roman" w:hAnsi="Times New Roman"/>
        </w:rPr>
        <w:t>).</w:t>
      </w:r>
    </w:p>
    <w:p w:rsidR="007611C3" w:rsidRPr="009055F2" w:rsidRDefault="00FA5C06">
      <w:pPr>
        <w:pStyle w:val="a3"/>
        <w:spacing w:after="0" w:line="100" w:lineRule="atLeast"/>
        <w:jc w:val="both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  <w:lang w:eastAsia="ar-SA"/>
        </w:rPr>
        <w:t xml:space="preserve">Принято решение: исключить </w:t>
      </w:r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Бушкова Георгия Александровича, </w:t>
      </w:r>
      <w:proofErr w:type="spellStart"/>
      <w:r w:rsidRPr="009055F2">
        <w:rPr>
          <w:rFonts w:ascii="Times New Roman" w:eastAsia="Times New Roman" w:hAnsi="Times New Roman"/>
          <w:color w:val="000000"/>
          <w:lang w:eastAsia="ar-SA"/>
        </w:rPr>
        <w:t>Гуляевского</w:t>
      </w:r>
      <w:proofErr w:type="spellEnd"/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 Сергея Евгеньевича, </w:t>
      </w:r>
      <w:proofErr w:type="spellStart"/>
      <w:r w:rsidRPr="009055F2">
        <w:rPr>
          <w:rFonts w:ascii="Times New Roman" w:eastAsia="Times New Roman" w:hAnsi="Times New Roman"/>
          <w:color w:val="000000"/>
          <w:lang w:eastAsia="ar-SA"/>
        </w:rPr>
        <w:t>Лупандина</w:t>
      </w:r>
      <w:proofErr w:type="spellEnd"/>
      <w:r w:rsidRPr="009055F2">
        <w:rPr>
          <w:rFonts w:ascii="Times New Roman" w:eastAsia="Times New Roman" w:hAnsi="Times New Roman"/>
          <w:color w:val="000000"/>
          <w:lang w:eastAsia="ar-SA"/>
        </w:rPr>
        <w:t xml:space="preserve"> Николая Вячеславовича</w:t>
      </w:r>
      <w:r w:rsidR="008E5044" w:rsidRPr="009055F2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9055F2">
        <w:rPr>
          <w:rFonts w:ascii="Times New Roman" w:eastAsia="Times New Roman" w:hAnsi="Times New Roman"/>
        </w:rPr>
        <w:t>из членов НП АУ «ОРИОН».</w:t>
      </w: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7611C3">
      <w:pPr>
        <w:pStyle w:val="a3"/>
        <w:spacing w:after="0" w:line="100" w:lineRule="atLeast"/>
        <w:ind w:firstLine="540"/>
        <w:jc w:val="both"/>
        <w:rPr>
          <w:rFonts w:ascii="Times New Roman" w:hAnsi="Times New Roman"/>
        </w:rPr>
      </w:pPr>
    </w:p>
    <w:p w:rsidR="007611C3" w:rsidRPr="009055F2" w:rsidRDefault="007611C3">
      <w:pPr>
        <w:pStyle w:val="a3"/>
        <w:spacing w:after="0" w:line="100" w:lineRule="atLeast"/>
        <w:jc w:val="both"/>
        <w:rPr>
          <w:rFonts w:ascii="Times New Roman" w:hAnsi="Times New Roman"/>
        </w:rPr>
      </w:pPr>
    </w:p>
    <w:p w:rsidR="007611C3" w:rsidRPr="009055F2" w:rsidRDefault="00FA5C06">
      <w:pPr>
        <w:pStyle w:val="a3"/>
        <w:spacing w:after="0" w:line="100" w:lineRule="atLeast"/>
        <w:jc w:val="right"/>
        <w:rPr>
          <w:rFonts w:ascii="Times New Roman" w:hAnsi="Times New Roman"/>
        </w:rPr>
      </w:pPr>
      <w:r w:rsidRPr="009055F2">
        <w:rPr>
          <w:rFonts w:ascii="Times New Roman" w:eastAsia="Times New Roman" w:hAnsi="Times New Roman"/>
        </w:rPr>
        <w:t>Руководитель Аппарата /______________/ Курин А.В.</w:t>
      </w:r>
    </w:p>
    <w:p w:rsidR="007611C3" w:rsidRPr="009055F2" w:rsidRDefault="007611C3">
      <w:pPr>
        <w:pStyle w:val="a3"/>
        <w:spacing w:after="0" w:line="100" w:lineRule="atLeast"/>
        <w:jc w:val="right"/>
        <w:rPr>
          <w:rFonts w:ascii="Times New Roman" w:hAnsi="Times New Roman"/>
        </w:rPr>
      </w:pPr>
    </w:p>
    <w:p w:rsidR="007611C3" w:rsidRPr="009055F2" w:rsidRDefault="007611C3">
      <w:pPr>
        <w:pStyle w:val="a3"/>
        <w:spacing w:after="0" w:line="100" w:lineRule="atLeast"/>
        <w:ind w:firstLine="567"/>
        <w:jc w:val="right"/>
        <w:rPr>
          <w:rFonts w:ascii="Times New Roman" w:hAnsi="Times New Roman"/>
        </w:rPr>
      </w:pPr>
    </w:p>
    <w:p w:rsidR="007611C3" w:rsidRDefault="00FA5C06">
      <w:pPr>
        <w:pStyle w:val="a3"/>
        <w:spacing w:after="0" w:line="100" w:lineRule="atLeast"/>
        <w:ind w:hanging="567"/>
        <w:jc w:val="right"/>
      </w:pPr>
      <w:r w:rsidRPr="009055F2">
        <w:rPr>
          <w:rFonts w:ascii="Times New Roman" w:eastAsia="Times New Roman" w:hAnsi="Times New Roman"/>
        </w:rPr>
        <w:t xml:space="preserve">Секретарь /___________/ </w:t>
      </w:r>
      <w:proofErr w:type="spellStart"/>
      <w:r w:rsidRPr="009055F2">
        <w:rPr>
          <w:rFonts w:ascii="Times New Roman" w:eastAsia="Times New Roman" w:hAnsi="Times New Roman"/>
        </w:rPr>
        <w:t>Желтов</w:t>
      </w:r>
      <w:proofErr w:type="spellEnd"/>
      <w:r w:rsidRPr="009055F2">
        <w:rPr>
          <w:rFonts w:ascii="Times New Roman" w:eastAsia="Times New Roman" w:hAnsi="Times New Roman"/>
        </w:rPr>
        <w:t xml:space="preserve"> П.Г.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611C3" w:rsidRDefault="007611C3">
      <w:pPr>
        <w:pStyle w:val="a3"/>
        <w:spacing w:after="0" w:line="100" w:lineRule="atLeast"/>
        <w:jc w:val="both"/>
      </w:pPr>
    </w:p>
    <w:p w:rsidR="007611C3" w:rsidRDefault="007611C3">
      <w:pPr>
        <w:pStyle w:val="a3"/>
        <w:spacing w:after="0" w:line="100" w:lineRule="atLeast"/>
        <w:jc w:val="both"/>
      </w:pPr>
    </w:p>
    <w:sectPr w:rsidR="007611C3" w:rsidSect="007611C3">
      <w:headerReference w:type="default" r:id="rId7"/>
      <w:footerReference w:type="default" r:id="rId8"/>
      <w:pgSz w:w="11906" w:h="16838"/>
      <w:pgMar w:top="1261" w:right="850" w:bottom="765" w:left="1701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1C3" w:rsidRDefault="007611C3" w:rsidP="007611C3">
      <w:pPr>
        <w:spacing w:after="0" w:line="240" w:lineRule="auto"/>
      </w:pPr>
      <w:r>
        <w:separator/>
      </w:r>
    </w:p>
  </w:endnote>
  <w:endnote w:type="continuationSeparator" w:id="0">
    <w:p w:rsidR="007611C3" w:rsidRDefault="007611C3" w:rsidP="0076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C3" w:rsidRDefault="00FE6987">
    <w:pPr>
      <w:pStyle w:val="ae"/>
      <w:jc w:val="right"/>
    </w:pPr>
    <w:r>
      <w:fldChar w:fldCharType="begin"/>
    </w:r>
    <w:r w:rsidR="00FA5C06">
      <w:instrText>PAGE</w:instrText>
    </w:r>
    <w:r>
      <w:fldChar w:fldCharType="separate"/>
    </w:r>
    <w:r w:rsidR="009055F2">
      <w:rPr>
        <w:noProof/>
      </w:rPr>
      <w:t>1</w:t>
    </w:r>
    <w:r>
      <w:fldChar w:fldCharType="end"/>
    </w:r>
  </w:p>
  <w:p w:rsidR="007611C3" w:rsidRDefault="007611C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1C3" w:rsidRDefault="007611C3" w:rsidP="007611C3">
      <w:pPr>
        <w:spacing w:after="0" w:line="240" w:lineRule="auto"/>
      </w:pPr>
      <w:r>
        <w:separator/>
      </w:r>
    </w:p>
  </w:footnote>
  <w:footnote w:type="continuationSeparator" w:id="0">
    <w:p w:rsidR="007611C3" w:rsidRDefault="007611C3" w:rsidP="0076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C3" w:rsidRDefault="007611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36E"/>
    <w:multiLevelType w:val="multilevel"/>
    <w:tmpl w:val="439AD5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6746F"/>
    <w:multiLevelType w:val="multilevel"/>
    <w:tmpl w:val="0FCC62CA"/>
    <w:lvl w:ilvl="0">
      <w:start w:val="1"/>
      <w:numFmt w:val="decimal"/>
      <w:lvlText w:val="%1."/>
      <w:lvlJc w:val="left"/>
      <w:pPr>
        <w:ind w:left="1422" w:hanging="855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A03DF9"/>
    <w:multiLevelType w:val="multilevel"/>
    <w:tmpl w:val="9844159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B069B6"/>
    <w:multiLevelType w:val="multilevel"/>
    <w:tmpl w:val="82DEFF1A"/>
    <w:lvl w:ilvl="0">
      <w:start w:val="2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1C3"/>
    <w:rsid w:val="007611C3"/>
    <w:rsid w:val="00762FA9"/>
    <w:rsid w:val="008E5044"/>
    <w:rsid w:val="009055F2"/>
    <w:rsid w:val="00A53A91"/>
    <w:rsid w:val="00FA5C06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11C3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rsid w:val="007611C3"/>
  </w:style>
  <w:style w:type="character" w:customStyle="1" w:styleId="a5">
    <w:name w:val="Нижний колонтитул Знак"/>
    <w:basedOn w:val="a0"/>
    <w:rsid w:val="007611C3"/>
  </w:style>
  <w:style w:type="character" w:customStyle="1" w:styleId="a6">
    <w:name w:val="Выделение жирным"/>
    <w:basedOn w:val="a0"/>
    <w:rsid w:val="007611C3"/>
    <w:rPr>
      <w:b/>
      <w:bCs/>
    </w:rPr>
  </w:style>
  <w:style w:type="character" w:customStyle="1" w:styleId="ListLabel1">
    <w:name w:val="ListLabel 1"/>
    <w:rsid w:val="007611C3"/>
    <w:rPr>
      <w:rFonts w:cs="Times New Roman"/>
      <w:b w:val="0"/>
      <w:sz w:val="24"/>
      <w:szCs w:val="24"/>
    </w:rPr>
  </w:style>
  <w:style w:type="character" w:customStyle="1" w:styleId="ListLabel2">
    <w:name w:val="ListLabel 2"/>
    <w:rsid w:val="007611C3"/>
    <w:rPr>
      <w:rFonts w:eastAsia="Calibri"/>
      <w:color w:val="00000A"/>
      <w:sz w:val="22"/>
    </w:rPr>
  </w:style>
  <w:style w:type="character" w:customStyle="1" w:styleId="ListLabel3">
    <w:name w:val="ListLabel 3"/>
    <w:rsid w:val="007611C3"/>
    <w:rPr>
      <w:color w:val="00000A"/>
    </w:rPr>
  </w:style>
  <w:style w:type="paragraph" w:customStyle="1" w:styleId="a7">
    <w:name w:val="Заголовок"/>
    <w:basedOn w:val="a3"/>
    <w:next w:val="a8"/>
    <w:rsid w:val="007611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7611C3"/>
    <w:pPr>
      <w:spacing w:after="120"/>
    </w:pPr>
  </w:style>
  <w:style w:type="paragraph" w:styleId="a9">
    <w:name w:val="List"/>
    <w:basedOn w:val="a8"/>
    <w:rsid w:val="007611C3"/>
    <w:rPr>
      <w:rFonts w:cs="Mangal"/>
    </w:rPr>
  </w:style>
  <w:style w:type="paragraph" w:styleId="aa">
    <w:name w:val="Title"/>
    <w:basedOn w:val="a3"/>
    <w:rsid w:val="007611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7611C3"/>
    <w:pPr>
      <w:suppressLineNumbers/>
    </w:pPr>
    <w:rPr>
      <w:rFonts w:cs="Mangal"/>
    </w:rPr>
  </w:style>
  <w:style w:type="paragraph" w:styleId="ac">
    <w:name w:val="List Paragraph"/>
    <w:basedOn w:val="a3"/>
    <w:rsid w:val="007611C3"/>
    <w:pPr>
      <w:ind w:left="720"/>
    </w:pPr>
  </w:style>
  <w:style w:type="paragraph" w:styleId="ad">
    <w:name w:val="header"/>
    <w:basedOn w:val="a3"/>
    <w:rsid w:val="007611C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7611C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Normal (Web)"/>
    <w:basedOn w:val="a3"/>
    <w:rsid w:val="007611C3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cp:lastPrinted>2015-04-21T11:28:00Z</cp:lastPrinted>
  <dcterms:created xsi:type="dcterms:W3CDTF">2014-01-24T08:54:00Z</dcterms:created>
  <dcterms:modified xsi:type="dcterms:W3CDTF">2015-04-21T11:29:00Z</dcterms:modified>
</cp:coreProperties>
</file>